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C7E" w:rsidRDefault="00ED5BC2">
      <w:pPr>
        <w:spacing w:after="68" w:line="259" w:lineRule="auto"/>
        <w:ind w:left="10" w:right="3" w:hanging="10"/>
        <w:jc w:val="center"/>
      </w:pPr>
      <w:r>
        <w:rPr>
          <w:b/>
        </w:rPr>
        <w:t xml:space="preserve">T.C. </w:t>
      </w:r>
    </w:p>
    <w:p w:rsidR="00610C7E" w:rsidRDefault="00ED5BC2">
      <w:pPr>
        <w:spacing w:after="68" w:line="259" w:lineRule="auto"/>
        <w:ind w:left="10" w:hanging="10"/>
        <w:jc w:val="center"/>
      </w:pPr>
      <w:r>
        <w:rPr>
          <w:b/>
        </w:rPr>
        <w:t xml:space="preserve">BARTIN VALİLİĞİ </w:t>
      </w:r>
    </w:p>
    <w:p w:rsidR="00610C7E" w:rsidRDefault="00ED5BC2">
      <w:pPr>
        <w:spacing w:after="17" w:line="259" w:lineRule="auto"/>
        <w:ind w:left="10" w:right="3" w:hanging="10"/>
        <w:jc w:val="center"/>
      </w:pPr>
      <w:r>
        <w:rPr>
          <w:b/>
        </w:rPr>
        <w:t xml:space="preserve">İL UMUMİ HIFZISSIHHA MECLİSİ </w:t>
      </w:r>
    </w:p>
    <w:p w:rsidR="00610C7E" w:rsidRDefault="00ED5BC2">
      <w:pPr>
        <w:spacing w:after="16" w:line="259" w:lineRule="auto"/>
        <w:ind w:left="54" w:right="0" w:firstLine="0"/>
        <w:jc w:val="center"/>
      </w:pPr>
      <w:r>
        <w:rPr>
          <w:b/>
        </w:rPr>
        <w:t xml:space="preserve"> </w:t>
      </w:r>
    </w:p>
    <w:p w:rsidR="00B31BCC" w:rsidRDefault="00B31BCC" w:rsidP="00B31BCC">
      <w:pPr>
        <w:spacing w:after="37" w:line="259" w:lineRule="auto"/>
        <w:ind w:left="284" w:right="0" w:firstLine="0"/>
        <w:jc w:val="center"/>
        <w:rPr>
          <w:b/>
        </w:rPr>
      </w:pPr>
    </w:p>
    <w:p w:rsidR="00BA763D" w:rsidRDefault="00B31BCC" w:rsidP="00B31BCC">
      <w:pPr>
        <w:spacing w:after="37" w:line="259" w:lineRule="auto"/>
        <w:ind w:left="284" w:right="0" w:firstLine="0"/>
        <w:jc w:val="center"/>
        <w:rPr>
          <w:b/>
        </w:rPr>
      </w:pPr>
      <w:r w:rsidRPr="00B31BCC">
        <w:rPr>
          <w:b/>
        </w:rPr>
        <w:t>İLAN TUTANAĞI</w:t>
      </w:r>
    </w:p>
    <w:p w:rsidR="00B31BCC" w:rsidRDefault="00B31BCC" w:rsidP="00B31BCC">
      <w:pPr>
        <w:spacing w:after="37" w:line="259" w:lineRule="auto"/>
        <w:ind w:left="284" w:right="0" w:firstLine="0"/>
        <w:jc w:val="center"/>
      </w:pPr>
    </w:p>
    <w:p w:rsidR="00B31BCC" w:rsidRDefault="00B31BCC" w:rsidP="00B31BCC">
      <w:pPr>
        <w:spacing w:after="37" w:line="259" w:lineRule="auto"/>
        <w:ind w:left="284" w:right="0" w:firstLine="0"/>
        <w:jc w:val="center"/>
      </w:pPr>
    </w:p>
    <w:p w:rsidR="00610C7E" w:rsidRDefault="00ED5BC2" w:rsidP="00BA763D">
      <w:pPr>
        <w:spacing w:after="0" w:line="240" w:lineRule="atLeast"/>
        <w:ind w:left="425" w:right="-6" w:firstLine="0"/>
      </w:pPr>
      <w:r>
        <w:t>İl Umumi Hıfzıssıhha Meclisimiz 11.05.2022 Çarşamba günü Vali Sinan GÜNER</w:t>
      </w:r>
      <w:r w:rsidR="00BA763D">
        <w:t xml:space="preserve"> </w:t>
      </w:r>
      <w:r>
        <w:t xml:space="preserve">Başkanlığında, aşağıda imzaları bulunan meclis üyelerinin katılımı ile olağanüstü toplanarak; birçok ülkede olduğu gibi ülkemizde de insan hayatı açısından son derece tehlikeli olan </w:t>
      </w:r>
      <w:proofErr w:type="spellStart"/>
      <w:r>
        <w:t>Koronavirüs</w:t>
      </w:r>
      <w:proofErr w:type="spellEnd"/>
      <w:r>
        <w:t xml:space="preserve"> (COVİD-19) ile mücadelenin geldiği noktada, salgının etkisinin azalması, aşılamanın yaygınlaşması, toplumsal hayatı eskisine oranla daha az etkilemesi ile birlikte alınan önlemlerin dünyada olduğu gibi ülkemizde de toplumun her noktasında kısıtlama şeklinde değil bireysel düzeyde uygulanmasının önemli hale geldiği dikkate alınarak;  </w:t>
      </w:r>
    </w:p>
    <w:p w:rsidR="00610C7E" w:rsidRDefault="00ED5BC2">
      <w:pPr>
        <w:spacing w:after="21" w:line="259" w:lineRule="auto"/>
        <w:ind w:left="425" w:right="0" w:firstLine="0"/>
        <w:jc w:val="left"/>
      </w:pPr>
      <w:r>
        <w:t xml:space="preserve"> </w:t>
      </w:r>
    </w:p>
    <w:p w:rsidR="00610C7E" w:rsidRDefault="00ED5BC2">
      <w:pPr>
        <w:numPr>
          <w:ilvl w:val="0"/>
          <w:numId w:val="1"/>
        </w:numPr>
        <w:spacing w:after="0" w:line="297" w:lineRule="auto"/>
        <w:ind w:right="-3" w:hanging="360"/>
      </w:pPr>
      <w:r>
        <w:t xml:space="preserve">İl Umumi Hıfzıssıhha Meclisimizin 28.06.2021 tarih ve </w:t>
      </w:r>
      <w:r w:rsidR="001C6B93">
        <w:t>2</w:t>
      </w:r>
      <w:bookmarkStart w:id="0" w:name="_GoBack"/>
      <w:bookmarkEnd w:id="0"/>
      <w:r>
        <w:t xml:space="preserve">9 </w:t>
      </w:r>
      <w:proofErr w:type="spellStart"/>
      <w:r>
        <w:t>nolu</w:t>
      </w:r>
      <w:proofErr w:type="spellEnd"/>
      <w:r>
        <w:t xml:space="preserve"> kararının 2. Maddesi f bendinde belirtilen “</w:t>
      </w:r>
      <w:r>
        <w:rPr>
          <w:color w:val="212529"/>
        </w:rPr>
        <w:t xml:space="preserve">Hali hazırda konaklama tesislerinde saat 22.00’de, diğer yerlerde ise saat 21.00’de sona eren müzik yayınlarının (canlı icra edilenler de dâhil), bu konuda yeni bir karar alınıncaya kadar 1 Temmuz 2021 tarihinden itibaren saat 24.00’e kadar yapılabilmesine,” kararının iptaline, İlimiz genelinde müzik yayını (canlı icra edilenler de dâhil) yapabilme süresinin saat 01:00’e kadar uzatılmasına, </w:t>
      </w:r>
      <w:r>
        <w:t xml:space="preserve"> </w:t>
      </w:r>
    </w:p>
    <w:p w:rsidR="00610C7E" w:rsidRDefault="00ED5BC2">
      <w:pPr>
        <w:spacing w:after="69" w:line="259" w:lineRule="auto"/>
        <w:ind w:left="720" w:right="0" w:firstLine="0"/>
        <w:jc w:val="left"/>
      </w:pPr>
      <w:r>
        <w:rPr>
          <w:rFonts w:ascii="Arial" w:eastAsia="Arial" w:hAnsi="Arial" w:cs="Arial"/>
          <w:color w:val="212529"/>
        </w:rPr>
        <w:t xml:space="preserve"> </w:t>
      </w:r>
      <w:r>
        <w:t xml:space="preserve"> </w:t>
      </w:r>
    </w:p>
    <w:p w:rsidR="00610C7E" w:rsidRDefault="00ED5BC2" w:rsidP="00D57910">
      <w:pPr>
        <w:numPr>
          <w:ilvl w:val="0"/>
          <w:numId w:val="1"/>
        </w:numPr>
        <w:tabs>
          <w:tab w:val="left" w:pos="1033"/>
        </w:tabs>
        <w:spacing w:after="0" w:line="259" w:lineRule="auto"/>
        <w:ind w:left="426" w:right="0" w:firstLine="0"/>
        <w:jc w:val="left"/>
      </w:pPr>
      <w:r>
        <w:t xml:space="preserve">Alınan bu kararların sorumlu Vali Yardımcısı’nın koordinasyonunda İl Sağlık Müdürlüğünce takip edilmesine, ilgili kurum ve kuruluşlara verilen görevlerin gecikmeksizin ikmal edilmesine karar verilmiştir.  </w:t>
      </w:r>
    </w:p>
    <w:sectPr w:rsidR="00610C7E">
      <w:pgSz w:w="11906" w:h="16838"/>
      <w:pgMar w:top="1440" w:right="1411" w:bottom="1440" w:left="99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412E4"/>
    <w:multiLevelType w:val="hybridMultilevel"/>
    <w:tmpl w:val="FFFFFFFF"/>
    <w:lvl w:ilvl="0" w:tplc="C22CCEA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E66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DE1F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DC74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3A5FF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C81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219D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9212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24E8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C7E"/>
    <w:rsid w:val="000009E3"/>
    <w:rsid w:val="001C6B93"/>
    <w:rsid w:val="003D0DE9"/>
    <w:rsid w:val="00610C7E"/>
    <w:rsid w:val="0070368E"/>
    <w:rsid w:val="007F081B"/>
    <w:rsid w:val="00B31BCC"/>
    <w:rsid w:val="00B54AEC"/>
    <w:rsid w:val="00BA763D"/>
    <w:rsid w:val="00D57910"/>
    <w:rsid w:val="00ED5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6BCC"/>
  <w15:docId w15:val="{5102E196-6262-6E46-BAEC-DC84257D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68" w:lineRule="auto"/>
      <w:ind w:left="795" w:right="6" w:hanging="370"/>
      <w:jc w:val="both"/>
    </w:pPr>
    <w:rPr>
      <w:rFonts w:ascii="Times New Roman" w:eastAsia="Times New Roman" w:hAnsi="Times New Roman" w:cs="Times New Roman"/>
      <w:color w:val="000000"/>
      <w:sz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locked/>
    <w:rsid w:val="00BA763D"/>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BA763D"/>
    <w:pPr>
      <w:widowControl w:val="0"/>
      <w:shd w:val="clear" w:color="auto" w:fill="FFFFFF"/>
      <w:spacing w:after="0" w:line="240" w:lineRule="auto"/>
      <w:ind w:left="0" w:right="0" w:firstLine="400"/>
      <w:jc w:val="left"/>
    </w:pPr>
    <w:rPr>
      <w:color w:val="auto"/>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437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1182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Esat KOCAEL</dc:creator>
  <cp:keywords/>
  <cp:lastModifiedBy>OMER FARUK GOK</cp:lastModifiedBy>
  <cp:revision>27</cp:revision>
  <dcterms:created xsi:type="dcterms:W3CDTF">2022-05-11T08:43:00Z</dcterms:created>
  <dcterms:modified xsi:type="dcterms:W3CDTF">2022-05-11T13:47:00Z</dcterms:modified>
</cp:coreProperties>
</file>