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179F48CA"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4E0E58">
        <w:rPr>
          <w:rFonts w:ascii="Times New Roman" w:eastAsia="Times New Roman" w:hAnsi="Times New Roman" w:cs="Times New Roman"/>
          <w:b/>
          <w:sz w:val="24"/>
          <w:szCs w:val="24"/>
        </w:rPr>
        <w:t>1</w:t>
      </w:r>
      <w:r w:rsidR="008E574A">
        <w:rPr>
          <w:rFonts w:ascii="Times New Roman" w:eastAsia="Times New Roman" w:hAnsi="Times New Roman" w:cs="Times New Roman"/>
          <w:b/>
          <w:sz w:val="24"/>
          <w:szCs w:val="24"/>
        </w:rPr>
        <w:t>7</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40B24802"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8E574A">
        <w:rPr>
          <w:rFonts w:ascii="Times New Roman" w:eastAsia="Times New Roman" w:hAnsi="Times New Roman" w:cs="Times New Roman"/>
          <w:sz w:val="24"/>
          <w:szCs w:val="24"/>
        </w:rPr>
        <w:t>20</w:t>
      </w:r>
      <w:r w:rsidRPr="00A72EDB">
        <w:rPr>
          <w:rFonts w:ascii="Times New Roman" w:eastAsia="Times New Roman" w:hAnsi="Times New Roman" w:cs="Times New Roman"/>
          <w:sz w:val="24"/>
          <w:szCs w:val="24"/>
        </w:rPr>
        <w:t>.0</w:t>
      </w:r>
      <w:r w:rsidR="00FF7EE3">
        <w:rPr>
          <w:rFonts w:ascii="Times New Roman" w:eastAsia="Times New Roman" w:hAnsi="Times New Roman" w:cs="Times New Roman"/>
          <w:sz w:val="24"/>
          <w:szCs w:val="24"/>
        </w:rPr>
        <w:t>4</w:t>
      </w:r>
      <w:r w:rsidRPr="00A72EDB">
        <w:rPr>
          <w:rFonts w:ascii="Times New Roman" w:eastAsia="Times New Roman" w:hAnsi="Times New Roman" w:cs="Times New Roman"/>
          <w:sz w:val="24"/>
          <w:szCs w:val="24"/>
        </w:rPr>
        <w:t>.2021</w:t>
      </w:r>
    </w:p>
    <w:p w14:paraId="00000006" w14:textId="22C499A7" w:rsidR="00F449B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Default="00F449B7">
      <w:pPr>
        <w:spacing w:after="0"/>
        <w:ind w:left="284"/>
        <w:jc w:val="both"/>
        <w:rPr>
          <w:rFonts w:ascii="Times New Roman" w:eastAsia="Times New Roman" w:hAnsi="Times New Roman" w:cs="Times New Roman"/>
          <w:sz w:val="24"/>
          <w:szCs w:val="24"/>
        </w:rPr>
      </w:pPr>
    </w:p>
    <w:p w14:paraId="00000008" w14:textId="2246A16D" w:rsidR="00F449B7" w:rsidRDefault="00FC7938">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CBDA381" w14:textId="4D4F7060" w:rsidR="001D1261" w:rsidRPr="001D1261" w:rsidRDefault="008E574A" w:rsidP="001D1261">
      <w:pPr>
        <w:widowControl w:val="0"/>
        <w:pBdr>
          <w:top w:val="nil"/>
          <w:left w:val="nil"/>
          <w:bottom w:val="nil"/>
          <w:right w:val="nil"/>
          <w:between w:val="nil"/>
        </w:pBdr>
        <w:shd w:val="clear" w:color="auto" w:fill="FFFFFF"/>
        <w:spacing w:after="0" w:line="252" w:lineRule="auto"/>
        <w:ind w:firstLine="360"/>
        <w:jc w:val="both"/>
        <w:rPr>
          <w:rFonts w:ascii="Times New Roman" w:eastAsia="Times New Roman" w:hAnsi="Times New Roman" w:cs="Times New Roman"/>
          <w:sz w:val="24"/>
          <w:szCs w:val="24"/>
        </w:rPr>
      </w:pPr>
      <w:r w:rsidRPr="008E574A">
        <w:rPr>
          <w:rFonts w:ascii="Times New Roman" w:eastAsia="Times New Roman" w:hAnsi="Times New Roman" w:cs="Times New Roman"/>
          <w:sz w:val="24"/>
          <w:szCs w:val="24"/>
        </w:rPr>
        <w:t xml:space="preserve">İl Umumi Hıfzıssıhha Meclisimiz 20.04.2021 </w:t>
      </w:r>
      <w:proofErr w:type="gramStart"/>
      <w:r w:rsidRPr="008E574A">
        <w:rPr>
          <w:rFonts w:ascii="Times New Roman" w:eastAsia="Times New Roman" w:hAnsi="Times New Roman" w:cs="Times New Roman"/>
          <w:sz w:val="24"/>
          <w:szCs w:val="24"/>
        </w:rPr>
        <w:t>Salı</w:t>
      </w:r>
      <w:proofErr w:type="gramEnd"/>
      <w:r w:rsidRPr="008E574A">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8E574A">
        <w:rPr>
          <w:rFonts w:ascii="Times New Roman" w:eastAsia="Times New Roman" w:hAnsi="Times New Roman" w:cs="Times New Roman"/>
          <w:sz w:val="24"/>
          <w:szCs w:val="24"/>
        </w:rPr>
        <w:t>Koronavirüs</w:t>
      </w:r>
      <w:proofErr w:type="spellEnd"/>
      <w:r w:rsidRPr="008E574A">
        <w:rPr>
          <w:rFonts w:ascii="Times New Roman" w:eastAsia="Times New Roman" w:hAnsi="Times New Roman" w:cs="Times New Roman"/>
          <w:sz w:val="24"/>
          <w:szCs w:val="24"/>
        </w:rPr>
        <w:t xml:space="preserve"> (COVİD-19) Salgını nedeniyle aşağıdaki kararları almıştır.</w:t>
      </w:r>
    </w:p>
    <w:p w14:paraId="62364FC0"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589E58F3" w14:textId="3A005BEF" w:rsidR="001D1261" w:rsidRPr="001D1261" w:rsidRDefault="008E574A" w:rsidP="001D1261">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8E574A">
        <w:rPr>
          <w:rFonts w:ascii="Times New Roman" w:eastAsia="Times New Roman" w:hAnsi="Times New Roman" w:cs="Times New Roman"/>
          <w:sz w:val="24"/>
          <w:szCs w:val="24"/>
        </w:rPr>
        <w:t xml:space="preserve">İlimiz genelindeki tüm park/bahçe rekreasyon ve mesire alanları ile ilgili  İl Umumi Hıfzıssıhha Meclisimizin 30.03.2021 tarih ve 14 </w:t>
      </w:r>
      <w:proofErr w:type="spellStart"/>
      <w:r w:rsidRPr="008E574A">
        <w:rPr>
          <w:rFonts w:ascii="Times New Roman" w:eastAsia="Times New Roman" w:hAnsi="Times New Roman" w:cs="Times New Roman"/>
          <w:sz w:val="24"/>
          <w:szCs w:val="24"/>
        </w:rPr>
        <w:t>no’lu</w:t>
      </w:r>
      <w:proofErr w:type="spellEnd"/>
      <w:r w:rsidRPr="008E574A">
        <w:rPr>
          <w:rFonts w:ascii="Times New Roman" w:eastAsia="Times New Roman" w:hAnsi="Times New Roman" w:cs="Times New Roman"/>
          <w:sz w:val="24"/>
          <w:szCs w:val="24"/>
        </w:rPr>
        <w:t xml:space="preserve"> kararının 5. maddesi ile belirlenen uygulamanın askıya alınarak, İlimiz genelindeki tüm park/bahçe rekreasyon ve mesire alanlarının kullanımın 17 Mayıs 2021 tarihine kadar yasaklanmasına, bu alanların içinde veya dışında bulunan çocuk oyun parklarının (site içerisindekiler dahil) kesinlikle kullanılmamasına, kullanımı engellemek amacıyla gerekli fiziki tedbirlerin yetkili idareler ve site yöneticileri tarafından alınmasına, bu alanlar dışında özellikle sahil bantları ile vatandaşlarımızın yoğun olarak kullandığı meydan, cadde vb. yerlerdeki oturma banklarının da bu tarihe kadar ilgili idarelerce kaldırılmasına,</w:t>
      </w:r>
    </w:p>
    <w:p w14:paraId="4DC73586"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6E5D27F3" w14:textId="2F08FBD3" w:rsidR="001D1261" w:rsidRDefault="008E574A" w:rsidP="001D1261">
      <w:pPr>
        <w:widowControl w:val="0"/>
        <w:numPr>
          <w:ilvl w:val="0"/>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8E574A">
        <w:rPr>
          <w:rFonts w:ascii="Times New Roman" w:eastAsia="Times New Roman" w:hAnsi="Times New Roman" w:cs="Times New Roman"/>
          <w:sz w:val="24"/>
          <w:szCs w:val="24"/>
        </w:rPr>
        <w:t xml:space="preserve">İl Umumi Hıfzıssıhha Meclisimizin 14.04.2021 tarih ve 16 </w:t>
      </w:r>
      <w:proofErr w:type="spellStart"/>
      <w:r w:rsidRPr="008E574A">
        <w:rPr>
          <w:rFonts w:ascii="Times New Roman" w:eastAsia="Times New Roman" w:hAnsi="Times New Roman" w:cs="Times New Roman"/>
          <w:sz w:val="24"/>
          <w:szCs w:val="24"/>
        </w:rPr>
        <w:t>no’lu</w:t>
      </w:r>
      <w:proofErr w:type="spellEnd"/>
      <w:r w:rsidRPr="008E574A">
        <w:rPr>
          <w:rFonts w:ascii="Times New Roman" w:eastAsia="Times New Roman" w:hAnsi="Times New Roman" w:cs="Times New Roman"/>
          <w:sz w:val="24"/>
          <w:szCs w:val="24"/>
        </w:rPr>
        <w:t xml:space="preserve"> kararının 1. maddesi ile sokağa çıkma kısıtlaması gün ve saatleri, 2. maddesi ile de bu kısıtlamadan muaf olan yerler ve kişiler belirlenmişti. Kişiler bakımından getirilen muafiyetlerin muafiyet nedeni/güzergâhı ile sınırlı olduğu, muafiyet nedeni ve güzergâh dışında sokağa çıkılamayacağı belirlenmesine rağmen bu muafiyetlerin kötüye kullanımını engellemek maksadıyla;</w:t>
      </w:r>
    </w:p>
    <w:p w14:paraId="06B19F07" w14:textId="77777777" w:rsidR="008E574A" w:rsidRDefault="008E574A" w:rsidP="008E574A">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2196DB15" w14:textId="77777777" w:rsidR="008E574A" w:rsidRPr="008E574A" w:rsidRDefault="008E574A" w:rsidP="008E574A">
      <w:pPr>
        <w:pStyle w:val="ListeParagraf"/>
        <w:numPr>
          <w:ilvl w:val="1"/>
          <w:numId w:val="12"/>
        </w:numPr>
        <w:jc w:val="both"/>
        <w:rPr>
          <w:rFonts w:ascii="Times New Roman" w:eastAsia="Times New Roman" w:hAnsi="Times New Roman" w:cs="Times New Roman"/>
          <w:color w:val="4F4F4F"/>
          <w:sz w:val="24"/>
          <w:szCs w:val="24"/>
        </w:rPr>
      </w:pPr>
      <w:r w:rsidRPr="008E574A">
        <w:rPr>
          <w:rFonts w:ascii="Times New Roman" w:eastAsia="Times New Roman" w:hAnsi="Times New Roman" w:cs="Times New Roman"/>
          <w:color w:val="000000"/>
          <w:sz w:val="24"/>
          <w:szCs w:val="24"/>
        </w:rPr>
        <w:t xml:space="preserve">Sokağa çıkma kısıtlamasının tam gün uygulandığı Cumartesi ve </w:t>
      </w:r>
      <w:proofErr w:type="gramStart"/>
      <w:r w:rsidRPr="008E574A">
        <w:rPr>
          <w:rFonts w:ascii="Times New Roman" w:eastAsia="Times New Roman" w:hAnsi="Times New Roman" w:cs="Times New Roman"/>
          <w:color w:val="000000"/>
          <w:sz w:val="24"/>
          <w:szCs w:val="24"/>
        </w:rPr>
        <w:t>Pazar</w:t>
      </w:r>
      <w:proofErr w:type="gramEnd"/>
      <w:r w:rsidRPr="008E574A">
        <w:rPr>
          <w:rFonts w:ascii="Times New Roman" w:eastAsia="Times New Roman" w:hAnsi="Times New Roman" w:cs="Times New Roman"/>
          <w:color w:val="000000"/>
          <w:sz w:val="24"/>
          <w:szCs w:val="24"/>
        </w:rPr>
        <w:t xml:space="preserve"> günleri vatandaşlarımızın temel ve zorunlu ihtiyaçlarını karşılamak üzere yürüme mesafesindeki bakkal, market, fırın vb. yerlere her aileden sadece bir (1) kişinin gitmesine,</w:t>
      </w:r>
    </w:p>
    <w:p w14:paraId="505F6E3C" w14:textId="77777777" w:rsidR="008E574A" w:rsidRPr="008E574A" w:rsidRDefault="008E574A" w:rsidP="008E574A">
      <w:pPr>
        <w:pStyle w:val="ListeParagraf"/>
        <w:numPr>
          <w:ilvl w:val="1"/>
          <w:numId w:val="12"/>
        </w:numPr>
        <w:jc w:val="both"/>
        <w:rPr>
          <w:rFonts w:ascii="Times New Roman" w:eastAsia="Times New Roman" w:hAnsi="Times New Roman" w:cs="Times New Roman"/>
          <w:color w:val="4F4F4F"/>
          <w:sz w:val="24"/>
          <w:szCs w:val="24"/>
        </w:rPr>
      </w:pPr>
      <w:r w:rsidRPr="008E574A">
        <w:rPr>
          <w:rFonts w:ascii="Times New Roman" w:eastAsia="Times New Roman" w:hAnsi="Times New Roman" w:cs="Times New Roman"/>
          <w:color w:val="000000"/>
          <w:sz w:val="24"/>
          <w:szCs w:val="24"/>
        </w:rPr>
        <w:t xml:space="preserve">Sokağa çıkma kısıtlamasının tam gün uygulandığı Cumartesi ve </w:t>
      </w:r>
      <w:proofErr w:type="gramStart"/>
      <w:r w:rsidRPr="008E574A">
        <w:rPr>
          <w:rFonts w:ascii="Times New Roman" w:eastAsia="Times New Roman" w:hAnsi="Times New Roman" w:cs="Times New Roman"/>
          <w:color w:val="000000"/>
          <w:sz w:val="24"/>
          <w:szCs w:val="24"/>
        </w:rPr>
        <w:t>Pazar</w:t>
      </w:r>
      <w:proofErr w:type="gramEnd"/>
      <w:r w:rsidRPr="008E574A">
        <w:rPr>
          <w:rFonts w:ascii="Times New Roman" w:eastAsia="Times New Roman" w:hAnsi="Times New Roman" w:cs="Times New Roman"/>
          <w:color w:val="000000"/>
          <w:sz w:val="24"/>
          <w:szCs w:val="24"/>
        </w:rPr>
        <w:t xml:space="preserve"> günleri bakkal, market, fırın vb. yerlere ulaşım için kesinlikle özel veya toplu taşıma araçlarının kullanılmamasına,</w:t>
      </w:r>
    </w:p>
    <w:p w14:paraId="3F24B3B4" w14:textId="77777777" w:rsidR="008E574A" w:rsidRPr="008E574A" w:rsidRDefault="008E574A" w:rsidP="008E574A">
      <w:pPr>
        <w:pStyle w:val="ListeParagraf"/>
        <w:numPr>
          <w:ilvl w:val="1"/>
          <w:numId w:val="12"/>
        </w:numPr>
        <w:jc w:val="both"/>
        <w:rPr>
          <w:rFonts w:ascii="Times New Roman" w:eastAsia="Times New Roman" w:hAnsi="Times New Roman" w:cs="Times New Roman"/>
          <w:color w:val="4F4F4F"/>
          <w:sz w:val="24"/>
          <w:szCs w:val="24"/>
        </w:rPr>
      </w:pPr>
      <w:r w:rsidRPr="008E574A">
        <w:rPr>
          <w:rFonts w:ascii="Times New Roman" w:eastAsia="Times New Roman" w:hAnsi="Times New Roman" w:cs="Times New Roman"/>
          <w:color w:val="000000"/>
          <w:sz w:val="24"/>
          <w:szCs w:val="24"/>
        </w:rPr>
        <w:t xml:space="preserve">Sokağa çıkma kısıtlamasının tam gün uygulandığı Cumartesi ve </w:t>
      </w:r>
      <w:proofErr w:type="gramStart"/>
      <w:r w:rsidRPr="008E574A">
        <w:rPr>
          <w:rFonts w:ascii="Times New Roman" w:eastAsia="Times New Roman" w:hAnsi="Times New Roman" w:cs="Times New Roman"/>
          <w:color w:val="000000"/>
          <w:sz w:val="24"/>
          <w:szCs w:val="24"/>
        </w:rPr>
        <w:t>Pazar</w:t>
      </w:r>
      <w:proofErr w:type="gramEnd"/>
      <w:r w:rsidRPr="008E574A">
        <w:rPr>
          <w:rFonts w:ascii="Times New Roman" w:eastAsia="Times New Roman" w:hAnsi="Times New Roman" w:cs="Times New Roman"/>
          <w:color w:val="000000"/>
          <w:sz w:val="24"/>
          <w:szCs w:val="24"/>
        </w:rPr>
        <w:t xml:space="preserve"> günleri market otoparklarının kullanıma kapatılmasına, market yöneticileri tarafından otoparkların bu günlerde kapalı olduğuna dair gerekli işaretlemelerin yapılarak bu yerlere fiziki engellerin konulmasına,</w:t>
      </w:r>
    </w:p>
    <w:p w14:paraId="58F7B34A" w14:textId="7A243A33" w:rsidR="008E574A" w:rsidRPr="008E574A" w:rsidRDefault="008E574A" w:rsidP="009A7F94">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8E574A">
        <w:rPr>
          <w:rFonts w:ascii="Times New Roman" w:eastAsia="Times New Roman" w:hAnsi="Times New Roman" w:cs="Times New Roman"/>
          <w:color w:val="000000"/>
          <w:sz w:val="24"/>
          <w:szCs w:val="24"/>
        </w:rPr>
        <w:t xml:space="preserve">Sokağa çıkma kısıtlamasından muaf olan yer ve kişilerin, bu muafiyetleri amacına uygun kullanıp kullanmadıklarının kolluk birimlerince hassasiyetle kontrol edilmesine; muafiyet sebebi ile zaman ve/veya </w:t>
      </w:r>
      <w:proofErr w:type="gramStart"/>
      <w:r w:rsidRPr="008E574A">
        <w:rPr>
          <w:rFonts w:ascii="Times New Roman" w:eastAsia="Times New Roman" w:hAnsi="Times New Roman" w:cs="Times New Roman"/>
          <w:color w:val="000000"/>
          <w:sz w:val="24"/>
          <w:szCs w:val="24"/>
        </w:rPr>
        <w:t>güzergah</w:t>
      </w:r>
      <w:proofErr w:type="gramEnd"/>
      <w:r w:rsidRPr="008E574A">
        <w:rPr>
          <w:rFonts w:ascii="Times New Roman" w:eastAsia="Times New Roman" w:hAnsi="Times New Roman" w:cs="Times New Roman"/>
          <w:color w:val="000000"/>
          <w:sz w:val="24"/>
          <w:szCs w:val="24"/>
        </w:rPr>
        <w:t xml:space="preserve"> bakımından uyum bulunmayan durumların tespiti halinde idari yaptırım uygulanmasına;</w:t>
      </w:r>
    </w:p>
    <w:p w14:paraId="06D2800E"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4DAC6B1A" w14:textId="0F461722" w:rsidR="008E574A" w:rsidRDefault="00F5059B" w:rsidP="00C51CFE">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F5059B">
        <w:rPr>
          <w:rFonts w:ascii="Times New Roman" w:eastAsia="Times New Roman" w:hAnsi="Times New Roman" w:cs="Times New Roman"/>
          <w:sz w:val="24"/>
          <w:szCs w:val="24"/>
        </w:rPr>
        <w:lastRenderedPageBreak/>
        <w:t xml:space="preserve">İl Umumi Hıfzıssıhha Meclisimizin 30.03.2021 tarih ve 14 </w:t>
      </w:r>
      <w:proofErr w:type="spellStart"/>
      <w:r w:rsidRPr="00F5059B">
        <w:rPr>
          <w:rFonts w:ascii="Times New Roman" w:eastAsia="Times New Roman" w:hAnsi="Times New Roman" w:cs="Times New Roman"/>
          <w:sz w:val="24"/>
          <w:szCs w:val="24"/>
        </w:rPr>
        <w:t>no’lu</w:t>
      </w:r>
      <w:proofErr w:type="spellEnd"/>
      <w:r w:rsidRPr="00F5059B">
        <w:rPr>
          <w:rFonts w:ascii="Times New Roman" w:eastAsia="Times New Roman" w:hAnsi="Times New Roman" w:cs="Times New Roman"/>
          <w:sz w:val="24"/>
          <w:szCs w:val="24"/>
        </w:rPr>
        <w:t xml:space="preserve"> kararının 7. maddesi ile “Salgının bulaşmasında önemli bir kaynak olduğu tespit edilen aile ve akraba ziyaretleri gibi ev içi etkinliklerinin sınırlandırılmasına yönelik bilgilendirme faaliyetlerine ağırlık verilmesine, bu konuda sosyal medya, basın, anons sistemleri, site yöneticileri, muhtarlar gibi her türlü araç ve kişilerle uyarılarda bulunulmasına” karar verilmişti. İlimiz genelinde aile, akraba, komşu vb. ziyaretler ile evlerde hane halkı dışındaki insanların katılımıyla yapılan her türlü faaliyetin (gün, kutlama, toplu yemek vb.) yasaklanmasına,</w:t>
      </w:r>
    </w:p>
    <w:p w14:paraId="0EF21AFE" w14:textId="77777777" w:rsidR="00F5059B" w:rsidRDefault="00F5059B" w:rsidP="00F5059B">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45B36C14" w14:textId="0C0F31BF" w:rsidR="00F5059B" w:rsidRDefault="00F5059B" w:rsidP="00C51CFE">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F5059B">
        <w:rPr>
          <w:rFonts w:ascii="Times New Roman" w:eastAsia="Times New Roman" w:hAnsi="Times New Roman" w:cs="Times New Roman"/>
          <w:sz w:val="24"/>
          <w:szCs w:val="24"/>
        </w:rPr>
        <w:t xml:space="preserve">İlimiz genelindeki zorunlu karantinayı düzenleyen İl Umumi Hıfzıssıhha Meclisimizin 04.03.2021 tarih ve 10 </w:t>
      </w:r>
      <w:proofErr w:type="spellStart"/>
      <w:r w:rsidRPr="00F5059B">
        <w:rPr>
          <w:rFonts w:ascii="Times New Roman" w:eastAsia="Times New Roman" w:hAnsi="Times New Roman" w:cs="Times New Roman"/>
          <w:sz w:val="24"/>
          <w:szCs w:val="24"/>
        </w:rPr>
        <w:t>no’lu</w:t>
      </w:r>
      <w:proofErr w:type="spellEnd"/>
      <w:r w:rsidRPr="00F5059B">
        <w:rPr>
          <w:rFonts w:ascii="Times New Roman" w:eastAsia="Times New Roman" w:hAnsi="Times New Roman" w:cs="Times New Roman"/>
          <w:sz w:val="24"/>
          <w:szCs w:val="24"/>
        </w:rPr>
        <w:t xml:space="preserve"> kararının 3. maddesi ile belirlenen tedbirlere ilave olarak ev içi ve il dışı temas ile bulaşın önlenmesi amacıyla lüzum görülen kişilerin (pozitif vakalar da dâhil) Kredi Yurtlar Kurumuna bağlı </w:t>
      </w:r>
      <w:proofErr w:type="spellStart"/>
      <w:r w:rsidRPr="00F5059B">
        <w:rPr>
          <w:rFonts w:ascii="Times New Roman" w:eastAsia="Times New Roman" w:hAnsi="Times New Roman" w:cs="Times New Roman"/>
          <w:sz w:val="24"/>
          <w:szCs w:val="24"/>
        </w:rPr>
        <w:t>Çeşm</w:t>
      </w:r>
      <w:proofErr w:type="spellEnd"/>
      <w:r w:rsidRPr="00F5059B">
        <w:rPr>
          <w:rFonts w:ascii="Times New Roman" w:eastAsia="Times New Roman" w:hAnsi="Times New Roman" w:cs="Times New Roman"/>
          <w:sz w:val="24"/>
          <w:szCs w:val="24"/>
        </w:rPr>
        <w:t>-i Cihan Kız Öğrenci Yurdunda karantina altına alınması hususunda İl Sağlık Müdürlüğüne yetki verilmesine,</w:t>
      </w:r>
    </w:p>
    <w:p w14:paraId="59BC2FDA" w14:textId="77777777" w:rsidR="00F5059B" w:rsidRDefault="00F5059B" w:rsidP="00F5059B">
      <w:pPr>
        <w:pStyle w:val="ListeParagraf"/>
        <w:spacing w:after="0"/>
        <w:rPr>
          <w:rFonts w:ascii="Times New Roman" w:eastAsia="Times New Roman" w:hAnsi="Times New Roman" w:cs="Times New Roman"/>
          <w:sz w:val="24"/>
          <w:szCs w:val="24"/>
        </w:rPr>
      </w:pPr>
    </w:p>
    <w:p w14:paraId="3DF421A9" w14:textId="18AD5058" w:rsidR="00F5059B" w:rsidRDefault="00F5059B" w:rsidP="00C51CFE">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F5059B">
        <w:rPr>
          <w:rFonts w:ascii="Times New Roman" w:eastAsia="Times New Roman" w:hAnsi="Times New Roman" w:cs="Times New Roman"/>
          <w:sz w:val="24"/>
          <w:szCs w:val="24"/>
        </w:rPr>
        <w:t xml:space="preserve">İl Umumi Hıfzıssıhha Meclisimizin 08.01.2021 tarih ve 1 </w:t>
      </w:r>
      <w:proofErr w:type="spellStart"/>
      <w:r w:rsidRPr="00F5059B">
        <w:rPr>
          <w:rFonts w:ascii="Times New Roman" w:eastAsia="Times New Roman" w:hAnsi="Times New Roman" w:cs="Times New Roman"/>
          <w:sz w:val="24"/>
          <w:szCs w:val="24"/>
        </w:rPr>
        <w:t>no’lu</w:t>
      </w:r>
      <w:proofErr w:type="spellEnd"/>
      <w:r w:rsidRPr="00F5059B">
        <w:rPr>
          <w:rFonts w:ascii="Times New Roman" w:eastAsia="Times New Roman" w:hAnsi="Times New Roman" w:cs="Times New Roman"/>
          <w:sz w:val="24"/>
          <w:szCs w:val="24"/>
        </w:rPr>
        <w:t xml:space="preserve"> kararının 1. maddesi ile “İlimiz genelinde zaruri olan ve açılmasına Valilik tarafından izin verilen yaygın eğitim kurslarında Sağlık Bakanlığı Bilim Kurulu tarafından yayınlanan Salgın Yönetimi ve Çalışma Rehberi’nde belirtilen tedbirlere uyulması şartıyla yüz yüze eğitimlere başlanılmasına” karar verilmişti. İlimiz genelinde zaruri olan ve açılmasına Valilik tarafından izin verilen yaygın eğitim kurslarının ikinci bir karara kadar askıya alınmasına,</w:t>
      </w:r>
    </w:p>
    <w:p w14:paraId="4E5599DB" w14:textId="77777777" w:rsidR="00F5059B" w:rsidRDefault="00F5059B" w:rsidP="00F5059B">
      <w:pPr>
        <w:pStyle w:val="ListeParagraf"/>
        <w:spacing w:after="0"/>
        <w:rPr>
          <w:rFonts w:ascii="Times New Roman" w:eastAsia="Times New Roman" w:hAnsi="Times New Roman" w:cs="Times New Roman"/>
          <w:sz w:val="24"/>
          <w:szCs w:val="24"/>
        </w:rPr>
      </w:pPr>
    </w:p>
    <w:p w14:paraId="4BEFECA0" w14:textId="1546502E" w:rsidR="00F5059B" w:rsidRDefault="00F5059B" w:rsidP="00C51CFE">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F5059B">
        <w:rPr>
          <w:rFonts w:ascii="Times New Roman" w:eastAsia="Times New Roman" w:hAnsi="Times New Roman" w:cs="Times New Roman"/>
          <w:sz w:val="24"/>
          <w:szCs w:val="24"/>
        </w:rPr>
        <w:t xml:space="preserve">İl Umumi Hıfzıssıhha Meclisimizin 16.03.2021 tarih ve 13 </w:t>
      </w:r>
      <w:proofErr w:type="spellStart"/>
      <w:r w:rsidRPr="00F5059B">
        <w:rPr>
          <w:rFonts w:ascii="Times New Roman" w:eastAsia="Times New Roman" w:hAnsi="Times New Roman" w:cs="Times New Roman"/>
          <w:sz w:val="24"/>
          <w:szCs w:val="24"/>
        </w:rPr>
        <w:t>no’lu</w:t>
      </w:r>
      <w:proofErr w:type="spellEnd"/>
      <w:r w:rsidRPr="00F5059B">
        <w:rPr>
          <w:rFonts w:ascii="Times New Roman" w:eastAsia="Times New Roman" w:hAnsi="Times New Roman" w:cs="Times New Roman"/>
          <w:sz w:val="24"/>
          <w:szCs w:val="24"/>
        </w:rPr>
        <w:t xml:space="preserve"> kararının 1. ve 2.maddeleri ile düzenlenen HES kontrolü ve kaydı zorunluluğu bulunan işletmelerde kontrollerin ve bu kontrollere ilişkin kayıtların düzenli tutulup tutulmadığının ilgili denetim komisyonlarınca hassasiyetle takip edilmesine, köylerden il merkezi ve ilçe merkezlerine yolcu taşımacılığı yapan minibüs, dolmuş vb. araçlardaki yolcuların kayıtlarının düzenli tutulup tutulmadığının kolluk birimlerince kontrol edilerek uygun zamanlarda bu araçlardaki yolculara yönelik HES kontrollerinin kolluk birimlerine ait sistemler üzerinden yapılmasına, ayrıca vatandaşlarımızın yoğun olarak kullandığı meydan, cadde ve sokaklarda da örnekleme yöntemiyle vatandaşların HES kontrollerinin kolluk birimlerince kendi sistemleri üzerinden yapılmasına,</w:t>
      </w:r>
    </w:p>
    <w:p w14:paraId="457E9F58" w14:textId="77777777" w:rsidR="00F5059B" w:rsidRDefault="00F5059B" w:rsidP="00F5059B">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0000000F" w14:textId="682E2774" w:rsidR="0002544D" w:rsidRPr="00C51CFE" w:rsidRDefault="001D1261" w:rsidP="00C51CFE">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w:t>
      </w:r>
      <w:r w:rsidR="00C51CFE">
        <w:rPr>
          <w:rFonts w:ascii="Times New Roman" w:eastAsia="Times New Roman" w:hAnsi="Times New Roman" w:cs="Times New Roman"/>
          <w:sz w:val="24"/>
          <w:szCs w:val="24"/>
        </w:rPr>
        <w:t xml:space="preserve"> </w:t>
      </w:r>
      <w:r w:rsidRPr="001D1261">
        <w:rPr>
          <w:rFonts w:ascii="Times New Roman" w:eastAsia="Times New Roman" w:hAnsi="Times New Roman" w:cs="Times New Roman"/>
          <w:sz w:val="24"/>
          <w:szCs w:val="24"/>
        </w:rPr>
        <w:t>karar verilmiştir.</w:t>
      </w:r>
    </w:p>
    <w:sectPr w:rsidR="0002544D" w:rsidRPr="00C51CFE">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D108" w14:textId="77777777" w:rsidR="00C746DF" w:rsidRDefault="00C746DF">
      <w:pPr>
        <w:spacing w:after="0" w:line="240" w:lineRule="auto"/>
      </w:pPr>
      <w:r>
        <w:separator/>
      </w:r>
    </w:p>
  </w:endnote>
  <w:endnote w:type="continuationSeparator" w:id="0">
    <w:p w14:paraId="2DE0A7D0" w14:textId="77777777" w:rsidR="00C746DF" w:rsidRDefault="00C7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51727E83"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3AE9">
      <w:rPr>
        <w:noProof/>
        <w:color w:val="000000"/>
      </w:rPr>
      <w:t>1</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1D69" w14:textId="77777777" w:rsidR="00C746DF" w:rsidRDefault="00C746DF">
      <w:pPr>
        <w:spacing w:after="0" w:line="240" w:lineRule="auto"/>
      </w:pPr>
      <w:r>
        <w:separator/>
      </w:r>
    </w:p>
  </w:footnote>
  <w:footnote w:type="continuationSeparator" w:id="0">
    <w:p w14:paraId="70A09303" w14:textId="77777777" w:rsidR="00C746DF" w:rsidRDefault="00C74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71F7DAE"/>
    <w:multiLevelType w:val="multilevel"/>
    <w:tmpl w:val="54269EE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3EFD4173"/>
    <w:multiLevelType w:val="multilevel"/>
    <w:tmpl w:val="26C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C46BC5"/>
    <w:multiLevelType w:val="multilevel"/>
    <w:tmpl w:val="5140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9"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2" w15:restartNumberingAfterBreak="0">
    <w:nsid w:val="6FE16B1D"/>
    <w:multiLevelType w:val="multilevel"/>
    <w:tmpl w:val="2FD20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42718"/>
    <w:multiLevelType w:val="multilevel"/>
    <w:tmpl w:val="DE02B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695107D"/>
    <w:multiLevelType w:val="multilevel"/>
    <w:tmpl w:val="59163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15:restartNumberingAfterBreak="0">
    <w:nsid w:val="7EEA217D"/>
    <w:multiLevelType w:val="multilevel"/>
    <w:tmpl w:val="F162E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
  </w:num>
  <w:num w:numId="3">
    <w:abstractNumId w:val="11"/>
  </w:num>
  <w:num w:numId="4">
    <w:abstractNumId w:val="1"/>
  </w:num>
  <w:num w:numId="5">
    <w:abstractNumId w:val="0"/>
  </w:num>
  <w:num w:numId="6">
    <w:abstractNumId w:val="5"/>
  </w:num>
  <w:num w:numId="7">
    <w:abstractNumId w:val="15"/>
  </w:num>
  <w:num w:numId="8">
    <w:abstractNumId w:val="10"/>
  </w:num>
  <w:num w:numId="9">
    <w:abstractNumId w:val="8"/>
  </w:num>
  <w:num w:numId="10">
    <w:abstractNumId w:val="3"/>
  </w:num>
  <w:num w:numId="11">
    <w:abstractNumId w:val="7"/>
  </w:num>
  <w:num w:numId="12">
    <w:abstractNumId w:val="4"/>
  </w:num>
  <w:num w:numId="13">
    <w:abstractNumId w:val="12"/>
  </w:num>
  <w:num w:numId="14">
    <w:abstractNumId w:val="14"/>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535CC"/>
    <w:rsid w:val="00062936"/>
    <w:rsid w:val="00072BA8"/>
    <w:rsid w:val="000A4A30"/>
    <w:rsid w:val="000C577A"/>
    <w:rsid w:val="00101ECB"/>
    <w:rsid w:val="00137073"/>
    <w:rsid w:val="00171B9A"/>
    <w:rsid w:val="0018682F"/>
    <w:rsid w:val="001A61E5"/>
    <w:rsid w:val="001D1261"/>
    <w:rsid w:val="001D74A4"/>
    <w:rsid w:val="001E7E5C"/>
    <w:rsid w:val="001F0869"/>
    <w:rsid w:val="00217F29"/>
    <w:rsid w:val="00270332"/>
    <w:rsid w:val="00271229"/>
    <w:rsid w:val="00280835"/>
    <w:rsid w:val="00294B30"/>
    <w:rsid w:val="00332085"/>
    <w:rsid w:val="003721DD"/>
    <w:rsid w:val="003A6DAD"/>
    <w:rsid w:val="003B1304"/>
    <w:rsid w:val="003C0E03"/>
    <w:rsid w:val="003C6ABB"/>
    <w:rsid w:val="003D515C"/>
    <w:rsid w:val="00464AF4"/>
    <w:rsid w:val="0049082C"/>
    <w:rsid w:val="0049719E"/>
    <w:rsid w:val="004C1A92"/>
    <w:rsid w:val="004C3D20"/>
    <w:rsid w:val="004D1FB9"/>
    <w:rsid w:val="004E0727"/>
    <w:rsid w:val="004E0E58"/>
    <w:rsid w:val="005100E7"/>
    <w:rsid w:val="00537A5B"/>
    <w:rsid w:val="006A0BDE"/>
    <w:rsid w:val="006A112A"/>
    <w:rsid w:val="00750D7F"/>
    <w:rsid w:val="007A0532"/>
    <w:rsid w:val="007A7469"/>
    <w:rsid w:val="007B1ACC"/>
    <w:rsid w:val="00832252"/>
    <w:rsid w:val="00850CFF"/>
    <w:rsid w:val="00852763"/>
    <w:rsid w:val="00855BB7"/>
    <w:rsid w:val="00863C07"/>
    <w:rsid w:val="00880EDD"/>
    <w:rsid w:val="008E2811"/>
    <w:rsid w:val="008E574A"/>
    <w:rsid w:val="00926361"/>
    <w:rsid w:val="00957588"/>
    <w:rsid w:val="00996632"/>
    <w:rsid w:val="009C47BD"/>
    <w:rsid w:val="009D4C9B"/>
    <w:rsid w:val="00A3548D"/>
    <w:rsid w:val="00A532FB"/>
    <w:rsid w:val="00A70034"/>
    <w:rsid w:val="00A90876"/>
    <w:rsid w:val="00AD613B"/>
    <w:rsid w:val="00AD792A"/>
    <w:rsid w:val="00AE309F"/>
    <w:rsid w:val="00AF4AE5"/>
    <w:rsid w:val="00B04239"/>
    <w:rsid w:val="00B34B1A"/>
    <w:rsid w:val="00B356A2"/>
    <w:rsid w:val="00B75BFF"/>
    <w:rsid w:val="00B76EC0"/>
    <w:rsid w:val="00BA14AB"/>
    <w:rsid w:val="00BA6E24"/>
    <w:rsid w:val="00BC6A27"/>
    <w:rsid w:val="00BD1254"/>
    <w:rsid w:val="00BE0581"/>
    <w:rsid w:val="00C373BD"/>
    <w:rsid w:val="00C5090D"/>
    <w:rsid w:val="00C51CFE"/>
    <w:rsid w:val="00C746DF"/>
    <w:rsid w:val="00CA6A56"/>
    <w:rsid w:val="00CC122B"/>
    <w:rsid w:val="00CD0A1E"/>
    <w:rsid w:val="00CE3AE9"/>
    <w:rsid w:val="00D42F7D"/>
    <w:rsid w:val="00D43E29"/>
    <w:rsid w:val="00D52994"/>
    <w:rsid w:val="00DB08AF"/>
    <w:rsid w:val="00DB15B5"/>
    <w:rsid w:val="00DB6B9B"/>
    <w:rsid w:val="00DC44DF"/>
    <w:rsid w:val="00DD2587"/>
    <w:rsid w:val="00E035DF"/>
    <w:rsid w:val="00E137C3"/>
    <w:rsid w:val="00E46C4D"/>
    <w:rsid w:val="00E51F72"/>
    <w:rsid w:val="00E5328E"/>
    <w:rsid w:val="00E725ED"/>
    <w:rsid w:val="00ED2300"/>
    <w:rsid w:val="00ED2BB4"/>
    <w:rsid w:val="00F3050F"/>
    <w:rsid w:val="00F449B7"/>
    <w:rsid w:val="00F5059B"/>
    <w:rsid w:val="00F93C0D"/>
    <w:rsid w:val="00FC559D"/>
    <w:rsid w:val="00FC7938"/>
    <w:rsid w:val="00FF7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47">
      <w:bodyDiv w:val="1"/>
      <w:marLeft w:val="0"/>
      <w:marRight w:val="0"/>
      <w:marTop w:val="0"/>
      <w:marBottom w:val="0"/>
      <w:divBdr>
        <w:top w:val="none" w:sz="0" w:space="0" w:color="auto"/>
        <w:left w:val="none" w:sz="0" w:space="0" w:color="auto"/>
        <w:bottom w:val="none" w:sz="0" w:space="0" w:color="auto"/>
        <w:right w:val="none" w:sz="0" w:space="0" w:color="auto"/>
      </w:divBdr>
    </w:div>
    <w:div w:id="145053103">
      <w:bodyDiv w:val="1"/>
      <w:marLeft w:val="0"/>
      <w:marRight w:val="0"/>
      <w:marTop w:val="0"/>
      <w:marBottom w:val="0"/>
      <w:divBdr>
        <w:top w:val="none" w:sz="0" w:space="0" w:color="auto"/>
        <w:left w:val="none" w:sz="0" w:space="0" w:color="auto"/>
        <w:bottom w:val="none" w:sz="0" w:space="0" w:color="auto"/>
        <w:right w:val="none" w:sz="0" w:space="0" w:color="auto"/>
      </w:divBdr>
    </w:div>
    <w:div w:id="166597359">
      <w:bodyDiv w:val="1"/>
      <w:marLeft w:val="0"/>
      <w:marRight w:val="0"/>
      <w:marTop w:val="0"/>
      <w:marBottom w:val="0"/>
      <w:divBdr>
        <w:top w:val="none" w:sz="0" w:space="0" w:color="auto"/>
        <w:left w:val="none" w:sz="0" w:space="0" w:color="auto"/>
        <w:bottom w:val="none" w:sz="0" w:space="0" w:color="auto"/>
        <w:right w:val="none" w:sz="0" w:space="0" w:color="auto"/>
      </w:divBdr>
    </w:div>
    <w:div w:id="856426844">
      <w:bodyDiv w:val="1"/>
      <w:marLeft w:val="0"/>
      <w:marRight w:val="0"/>
      <w:marTop w:val="0"/>
      <w:marBottom w:val="0"/>
      <w:divBdr>
        <w:top w:val="none" w:sz="0" w:space="0" w:color="auto"/>
        <w:left w:val="none" w:sz="0" w:space="0" w:color="auto"/>
        <w:bottom w:val="none" w:sz="0" w:space="0" w:color="auto"/>
        <w:right w:val="none" w:sz="0" w:space="0" w:color="auto"/>
      </w:divBdr>
    </w:div>
    <w:div w:id="93594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4499</Characters>
  <Application>Microsoft Office Word</Application>
  <DocSecurity>4</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 KOCAEL</dc:creator>
  <cp:lastModifiedBy>OMER FARUK GOK</cp:lastModifiedBy>
  <cp:revision>2</cp:revision>
  <cp:lastPrinted>2021-03-01T22:44:00Z</cp:lastPrinted>
  <dcterms:created xsi:type="dcterms:W3CDTF">2021-09-02T08:48:00Z</dcterms:created>
  <dcterms:modified xsi:type="dcterms:W3CDTF">2021-09-02T08:48:00Z</dcterms:modified>
</cp:coreProperties>
</file>