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ACE" w:rsidRDefault="009C2ACE" w:rsidP="009C2ACE">
      <w:pPr>
        <w:pStyle w:val="AralkYok"/>
        <w:jc w:val="center"/>
        <w:rPr>
          <w:rFonts w:ascii="Arial" w:hAnsi="Arial" w:cs="Arial"/>
          <w:b/>
          <w:sz w:val="24"/>
          <w:szCs w:val="24"/>
          <w:lang w:eastAsia="tr-TR"/>
        </w:rPr>
      </w:pPr>
      <w:r>
        <w:rPr>
          <w:rFonts w:ascii="Arial" w:hAnsi="Arial" w:cs="Arial"/>
          <w:b/>
          <w:sz w:val="24"/>
          <w:szCs w:val="24"/>
          <w:lang w:eastAsia="tr-TR"/>
        </w:rPr>
        <w:t>T.C.</w:t>
      </w:r>
    </w:p>
    <w:p w:rsidR="009C2ACE" w:rsidRDefault="009C2ACE" w:rsidP="009C2ACE">
      <w:pPr>
        <w:pStyle w:val="AralkYok"/>
        <w:jc w:val="center"/>
        <w:rPr>
          <w:rFonts w:ascii="Arial" w:hAnsi="Arial" w:cs="Arial"/>
          <w:b/>
          <w:sz w:val="24"/>
          <w:szCs w:val="24"/>
          <w:lang w:eastAsia="tr-TR"/>
        </w:rPr>
      </w:pPr>
      <w:r>
        <w:rPr>
          <w:rFonts w:ascii="Arial" w:hAnsi="Arial" w:cs="Arial"/>
          <w:b/>
          <w:sz w:val="24"/>
          <w:szCs w:val="24"/>
          <w:lang w:eastAsia="tr-TR"/>
        </w:rPr>
        <w:t>BARTIN VALİLİĞİ</w:t>
      </w:r>
    </w:p>
    <w:p w:rsidR="009C2ACE" w:rsidRDefault="009C2ACE" w:rsidP="009C2ACE">
      <w:pPr>
        <w:pStyle w:val="AralkYok"/>
        <w:jc w:val="center"/>
        <w:rPr>
          <w:rFonts w:ascii="Arial" w:hAnsi="Arial" w:cs="Arial"/>
          <w:b/>
          <w:sz w:val="24"/>
          <w:szCs w:val="24"/>
          <w:lang w:eastAsia="tr-TR"/>
        </w:rPr>
      </w:pPr>
      <w:r>
        <w:rPr>
          <w:rFonts w:ascii="Arial" w:hAnsi="Arial" w:cs="Arial"/>
          <w:b/>
          <w:sz w:val="24"/>
          <w:szCs w:val="24"/>
          <w:lang w:eastAsia="tr-TR"/>
        </w:rPr>
        <w:t>İL UMUMİ HIFZISSIHHA MECLİSİ</w:t>
      </w:r>
    </w:p>
    <w:p w:rsidR="009C2ACE" w:rsidRDefault="009C2ACE" w:rsidP="009C2ACE">
      <w:pPr>
        <w:spacing w:after="0"/>
        <w:ind w:left="284" w:firstLine="425"/>
        <w:jc w:val="both"/>
        <w:rPr>
          <w:rFonts w:ascii="Arial" w:eastAsia="Times New Roman" w:hAnsi="Arial" w:cs="Arial"/>
          <w:b/>
          <w:sz w:val="24"/>
          <w:szCs w:val="24"/>
        </w:rPr>
      </w:pPr>
    </w:p>
    <w:p w:rsidR="009C2ACE" w:rsidRDefault="009C2ACE" w:rsidP="009C2ACE">
      <w:pPr>
        <w:spacing w:after="0"/>
        <w:ind w:left="284" w:firstLine="425"/>
        <w:jc w:val="both"/>
        <w:rPr>
          <w:rFonts w:ascii="Arial" w:eastAsia="Times New Roman" w:hAnsi="Arial" w:cs="Arial"/>
          <w:b/>
          <w:sz w:val="24"/>
          <w:szCs w:val="24"/>
        </w:rPr>
      </w:pPr>
    </w:p>
    <w:p w:rsidR="009C2ACE" w:rsidRDefault="009C2ACE" w:rsidP="009C2ACE">
      <w:pPr>
        <w:spacing w:after="0"/>
        <w:jc w:val="both"/>
        <w:rPr>
          <w:rFonts w:ascii="Arial" w:eastAsia="Times New Roman" w:hAnsi="Arial" w:cs="Arial"/>
          <w:b/>
          <w:sz w:val="24"/>
          <w:szCs w:val="24"/>
        </w:rPr>
      </w:pPr>
      <w:r>
        <w:rPr>
          <w:rFonts w:ascii="Arial" w:eastAsia="Times New Roman" w:hAnsi="Arial" w:cs="Arial"/>
          <w:b/>
          <w:sz w:val="24"/>
          <w:szCs w:val="24"/>
        </w:rPr>
        <w:t xml:space="preserve"> KARAR NO</w:t>
      </w:r>
      <w:r>
        <w:rPr>
          <w:rFonts w:ascii="Arial" w:eastAsia="Times New Roman" w:hAnsi="Arial" w:cs="Arial"/>
          <w:b/>
          <w:sz w:val="24"/>
          <w:szCs w:val="24"/>
        </w:rPr>
        <w:tab/>
        <w:t>: 27</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 xml:space="preserve">                 </w:t>
      </w:r>
      <w:r>
        <w:rPr>
          <w:rFonts w:ascii="Arial" w:eastAsia="Times New Roman" w:hAnsi="Arial" w:cs="Arial"/>
          <w:b/>
          <w:sz w:val="24"/>
          <w:szCs w:val="24"/>
          <w:u w:val="single"/>
        </w:rPr>
        <w:t>KARAR TARİHİ</w:t>
      </w:r>
    </w:p>
    <w:p w:rsidR="009C2ACE" w:rsidRDefault="009C2ACE" w:rsidP="009C2ACE">
      <w:pPr>
        <w:spacing w:after="0"/>
        <w:jc w:val="both"/>
        <w:rPr>
          <w:rFonts w:ascii="Arial" w:eastAsia="Times New Roman" w:hAnsi="Arial" w:cs="Arial"/>
          <w:b/>
          <w:sz w:val="24"/>
          <w:szCs w:val="24"/>
        </w:rPr>
      </w:pPr>
      <w:r>
        <w:rPr>
          <w:rFonts w:ascii="Arial" w:eastAsia="Times New Roman" w:hAnsi="Arial" w:cs="Arial"/>
          <w:b/>
          <w:sz w:val="24"/>
          <w:szCs w:val="24"/>
        </w:rPr>
        <w:t xml:space="preserve"> SAYFA NO</w:t>
      </w:r>
      <w:r>
        <w:rPr>
          <w:rFonts w:ascii="Arial" w:eastAsia="Times New Roman" w:hAnsi="Arial" w:cs="Arial"/>
          <w:b/>
          <w:sz w:val="24"/>
          <w:szCs w:val="24"/>
        </w:rPr>
        <w:tab/>
        <w:t>: 1</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 xml:space="preserve">                     14/06/2021</w:t>
      </w:r>
    </w:p>
    <w:p w:rsidR="009C2ACE" w:rsidRDefault="009C2ACE" w:rsidP="009C2ACE">
      <w:pPr>
        <w:shd w:val="clear" w:color="auto" w:fill="FFFFFF"/>
        <w:spacing w:after="165" w:line="240" w:lineRule="auto"/>
        <w:jc w:val="center"/>
        <w:rPr>
          <w:rFonts w:ascii="Arial" w:eastAsia="Times New Roman" w:hAnsi="Arial" w:cs="Arial"/>
          <w:b/>
          <w:bCs/>
          <w:sz w:val="24"/>
          <w:szCs w:val="24"/>
          <w:u w:val="single"/>
          <w:lang w:eastAsia="tr-TR"/>
        </w:rPr>
      </w:pPr>
    </w:p>
    <w:p w:rsidR="009C2ACE" w:rsidRDefault="009C2ACE" w:rsidP="009C2ACE">
      <w:pPr>
        <w:shd w:val="clear" w:color="auto" w:fill="FFFFFF"/>
        <w:spacing w:after="165" w:line="240" w:lineRule="auto"/>
        <w:ind w:firstLine="142"/>
        <w:jc w:val="center"/>
        <w:rPr>
          <w:rFonts w:ascii="Arial" w:eastAsia="Times New Roman" w:hAnsi="Arial" w:cs="Arial"/>
          <w:b/>
          <w:bCs/>
          <w:sz w:val="24"/>
          <w:szCs w:val="24"/>
          <w:u w:val="single"/>
          <w:lang w:eastAsia="tr-TR"/>
        </w:rPr>
      </w:pPr>
      <w:proofErr w:type="gramStart"/>
      <w:r>
        <w:rPr>
          <w:rFonts w:ascii="Arial" w:eastAsia="Times New Roman" w:hAnsi="Arial" w:cs="Arial"/>
          <w:b/>
          <w:bCs/>
          <w:sz w:val="24"/>
          <w:szCs w:val="24"/>
          <w:u w:val="single"/>
          <w:lang w:eastAsia="tr-TR"/>
        </w:rPr>
        <w:t>KARAR  TUTANAĞI</w:t>
      </w:r>
      <w:proofErr w:type="gramEnd"/>
    </w:p>
    <w:p w:rsidR="009C2ACE" w:rsidRDefault="009C2ACE" w:rsidP="000369FC">
      <w:pPr>
        <w:shd w:val="clear" w:color="auto" w:fill="FFFFFF"/>
        <w:spacing w:after="100" w:afterAutospacing="1" w:line="240" w:lineRule="auto"/>
        <w:ind w:left="870" w:firstLine="283"/>
        <w:jc w:val="both"/>
        <w:rPr>
          <w:rFonts w:ascii="Arial" w:eastAsia="Times New Roman" w:hAnsi="Arial" w:cs="Arial"/>
          <w:color w:val="4F4F4F"/>
          <w:sz w:val="24"/>
          <w:szCs w:val="24"/>
          <w:shd w:val="clear" w:color="auto" w:fill="FFFFFF"/>
          <w:lang w:eastAsia="tr-TR"/>
        </w:rPr>
      </w:pPr>
    </w:p>
    <w:p w:rsidR="000369FC" w:rsidRDefault="000369FC" w:rsidP="009C2ACE">
      <w:pPr>
        <w:shd w:val="clear" w:color="auto" w:fill="FFFFFF"/>
        <w:spacing w:after="100" w:afterAutospacing="1" w:line="240" w:lineRule="auto"/>
        <w:ind w:left="142" w:firstLine="283"/>
        <w:jc w:val="both"/>
        <w:rPr>
          <w:rFonts w:ascii="Arial" w:eastAsia="Times New Roman" w:hAnsi="Arial" w:cs="Arial"/>
          <w:color w:val="4F4F4F"/>
          <w:sz w:val="24"/>
          <w:szCs w:val="24"/>
          <w:lang w:eastAsia="tr-TR"/>
        </w:rPr>
      </w:pPr>
      <w:r w:rsidRPr="000369FC">
        <w:rPr>
          <w:rFonts w:ascii="Arial" w:eastAsia="Times New Roman" w:hAnsi="Arial" w:cs="Arial"/>
          <w:color w:val="4F4F4F"/>
          <w:sz w:val="24"/>
          <w:szCs w:val="24"/>
          <w:shd w:val="clear" w:color="auto" w:fill="FFFFFF"/>
          <w:lang w:eastAsia="tr-TR"/>
        </w:rPr>
        <w:t xml:space="preserve">İl Umumi Hıfzıssıhha Meclisimiz 14.06.2021 </w:t>
      </w:r>
      <w:proofErr w:type="gramStart"/>
      <w:r w:rsidRPr="000369FC">
        <w:rPr>
          <w:rFonts w:ascii="Arial" w:eastAsia="Times New Roman" w:hAnsi="Arial" w:cs="Arial"/>
          <w:color w:val="4F4F4F"/>
          <w:sz w:val="24"/>
          <w:szCs w:val="24"/>
          <w:shd w:val="clear" w:color="auto" w:fill="FFFFFF"/>
          <w:lang w:eastAsia="tr-TR"/>
        </w:rPr>
        <w:t>Pazartesi</w:t>
      </w:r>
      <w:proofErr w:type="gramEnd"/>
      <w:r w:rsidRPr="000369FC">
        <w:rPr>
          <w:rFonts w:ascii="Arial" w:eastAsia="Times New Roman" w:hAnsi="Arial" w:cs="Arial"/>
          <w:color w:val="4F4F4F"/>
          <w:sz w:val="24"/>
          <w:szCs w:val="24"/>
          <w:shd w:val="clear" w:color="auto" w:fill="FFFFFF"/>
          <w:lang w:eastAsia="tr-TR"/>
        </w:rPr>
        <w:t xml:space="preserve"> günü Vali Sinan GÜNER Başkanlığında, aşağıda imzaları bulunan meclis üyelerinin katılımı ile olağanüstü toplanarak; birçok ülkede olduğu gibi ülkemizde de insan hayatı açısından son derece tehlikeli olan yeni tip </w:t>
      </w:r>
      <w:proofErr w:type="spellStart"/>
      <w:r w:rsidRPr="000369FC">
        <w:rPr>
          <w:rFonts w:ascii="Arial" w:eastAsia="Times New Roman" w:hAnsi="Arial" w:cs="Arial"/>
          <w:color w:val="4F4F4F"/>
          <w:sz w:val="24"/>
          <w:szCs w:val="24"/>
          <w:shd w:val="clear" w:color="auto" w:fill="FFFFFF"/>
          <w:lang w:eastAsia="tr-TR"/>
        </w:rPr>
        <w:t>Koronavirüs</w:t>
      </w:r>
      <w:proofErr w:type="spellEnd"/>
      <w:r w:rsidRPr="000369FC">
        <w:rPr>
          <w:rFonts w:ascii="Arial" w:eastAsia="Times New Roman" w:hAnsi="Arial" w:cs="Arial"/>
          <w:color w:val="4F4F4F"/>
          <w:sz w:val="24"/>
          <w:szCs w:val="24"/>
          <w:shd w:val="clear" w:color="auto" w:fill="FFFFFF"/>
          <w:lang w:eastAsia="tr-TR"/>
        </w:rPr>
        <w:t xml:space="preserve"> (COVİD-19) Salgını nedeniyle aşağıdaki kararları almıştır.</w:t>
      </w:r>
      <w:r w:rsidRPr="000369FC">
        <w:rPr>
          <w:rFonts w:ascii="Arial" w:eastAsia="Times New Roman" w:hAnsi="Arial" w:cs="Arial"/>
          <w:color w:val="4F4F4F"/>
          <w:sz w:val="24"/>
          <w:szCs w:val="24"/>
          <w:lang w:eastAsia="tr-TR"/>
        </w:rPr>
        <w:t> </w:t>
      </w:r>
    </w:p>
    <w:p w:rsidR="000369FC" w:rsidRPr="00113986" w:rsidRDefault="000369FC" w:rsidP="003F19FD">
      <w:pPr>
        <w:numPr>
          <w:ilvl w:val="0"/>
          <w:numId w:val="1"/>
        </w:numPr>
        <w:shd w:val="clear" w:color="auto" w:fill="FFFFFF"/>
        <w:spacing w:before="100" w:beforeAutospacing="1" w:after="100" w:afterAutospacing="1" w:line="240" w:lineRule="auto"/>
        <w:ind w:left="1065"/>
        <w:jc w:val="both"/>
        <w:rPr>
          <w:rFonts w:ascii="Arial" w:eastAsia="Times New Roman" w:hAnsi="Arial" w:cs="Arial"/>
          <w:b/>
          <w:color w:val="4F4F4F"/>
          <w:sz w:val="24"/>
          <w:szCs w:val="24"/>
          <w:lang w:eastAsia="tr-TR"/>
        </w:rPr>
      </w:pPr>
      <w:bookmarkStart w:id="0" w:name="_GoBack"/>
      <w:bookmarkEnd w:id="0"/>
      <w:r w:rsidRPr="000369FC">
        <w:rPr>
          <w:rFonts w:ascii="Arial" w:eastAsia="Times New Roman" w:hAnsi="Arial" w:cs="Arial"/>
          <w:color w:val="4F4F4F"/>
          <w:sz w:val="24"/>
          <w:szCs w:val="24"/>
          <w:lang w:eastAsia="tr-TR"/>
        </w:rPr>
        <w:t xml:space="preserve">İl Umumi Hıfzıssıhha Meclisimizin 01.06.2021 tarih ve 24 </w:t>
      </w:r>
      <w:proofErr w:type="spellStart"/>
      <w:r w:rsidRPr="000369FC">
        <w:rPr>
          <w:rFonts w:ascii="Arial" w:eastAsia="Times New Roman" w:hAnsi="Arial" w:cs="Arial"/>
          <w:color w:val="4F4F4F"/>
          <w:sz w:val="24"/>
          <w:szCs w:val="24"/>
          <w:lang w:eastAsia="tr-TR"/>
        </w:rPr>
        <w:t>nolu</w:t>
      </w:r>
      <w:proofErr w:type="spellEnd"/>
      <w:r w:rsidRPr="000369FC">
        <w:rPr>
          <w:rFonts w:ascii="Arial" w:eastAsia="Times New Roman" w:hAnsi="Arial" w:cs="Arial"/>
          <w:color w:val="4F4F4F"/>
          <w:sz w:val="24"/>
          <w:szCs w:val="24"/>
          <w:lang w:eastAsia="tr-TR"/>
        </w:rPr>
        <w:t xml:space="preserve"> kararının 2.29. maddesi ile “Yurt içi ve yurt dışı müsabaka ve kamplara katılacak olan milli sporcular ile seyircisiz oynanabilecek profesyonel spor müsabakalarındaki sporcu, yönetici ve diğer görevliler” sokağa çıkma kısıtlamasından muaf sayılmışlardı. </w:t>
      </w:r>
      <w:r w:rsidR="00372582">
        <w:rPr>
          <w:rFonts w:ascii="Arial" w:eastAsia="Times New Roman" w:hAnsi="Arial" w:cs="Arial"/>
          <w:color w:val="4F4F4F"/>
          <w:sz w:val="24"/>
          <w:szCs w:val="24"/>
          <w:lang w:eastAsia="tr-TR"/>
        </w:rPr>
        <w:t xml:space="preserve"> </w:t>
      </w:r>
      <w:r w:rsidRPr="000369FC">
        <w:rPr>
          <w:rFonts w:ascii="Arial" w:eastAsia="Times New Roman" w:hAnsi="Arial" w:cs="Arial"/>
          <w:color w:val="4F4F4F"/>
          <w:sz w:val="24"/>
          <w:szCs w:val="24"/>
          <w:lang w:eastAsia="tr-TR"/>
        </w:rPr>
        <w:t xml:space="preserve">Gençlik ve Spor Bakanlığının 07.06.2021 tarih ve 543311 sayılı yazısında; Bölgesel Amatör Lig (BAL) müsabakalarının yapılacağı günlerin Türkiye Futbol Federasyonunun 07.06.2021 tarih ve 1046 sayılı yazısı ile belirlendiği ifade edilerek program gereğince haziran ayı boyunca çarşamba ve pazar günlerinde düzenlenecek müsabakaların sokağa çıkma kısıtlamalarına denk gelen süreleri için müsabakaya katılacak takımlar açısından sokağa çıkma ve şehirlerarası seyahat kısıtlamalarından muafiyet talep edilmektedir. Bu çerçevede; </w:t>
      </w:r>
      <w:r w:rsidRPr="00113986">
        <w:rPr>
          <w:rFonts w:ascii="Arial" w:eastAsia="Times New Roman" w:hAnsi="Arial" w:cs="Arial"/>
          <w:b/>
          <w:color w:val="4F4F4F"/>
          <w:sz w:val="24"/>
          <w:szCs w:val="24"/>
          <w:lang w:eastAsia="tr-TR"/>
        </w:rPr>
        <w:t>haziran ayı boyunca seyircisiz olarak gerçekleştirilecek 2020-2021 sezonu Bölgesel Amatör Lig (BAL) grup müsabakalarına katılacak takımlarının yönetici, sporcu, antrenör ve diğer görevlilerinin, muafiyetin nedeni ve buna bağlı olarak zamanı ve güzergâhı ile uyumlu olmak kaydıyla; </w:t>
      </w:r>
    </w:p>
    <w:p w:rsidR="000369FC" w:rsidRPr="000369FC" w:rsidRDefault="000369FC" w:rsidP="000369FC">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0369FC">
        <w:rPr>
          <w:rFonts w:ascii="Arial" w:eastAsia="Times New Roman" w:hAnsi="Arial" w:cs="Arial"/>
          <w:color w:val="4F4F4F"/>
          <w:sz w:val="24"/>
          <w:szCs w:val="24"/>
          <w:lang w:eastAsia="tr-TR"/>
        </w:rPr>
        <w:t>Müsabakaların sokağa çıkma kısıtlama sürelerine denk gelmesi durumunda sokağa çıkma kısıtlamasından,</w:t>
      </w:r>
    </w:p>
    <w:p w:rsidR="000369FC" w:rsidRPr="000369FC" w:rsidRDefault="000369FC" w:rsidP="000369FC">
      <w:pPr>
        <w:shd w:val="clear" w:color="auto" w:fill="FFFFFF"/>
        <w:spacing w:after="100" w:afterAutospacing="1" w:line="240" w:lineRule="auto"/>
        <w:ind w:left="1425"/>
        <w:jc w:val="both"/>
        <w:rPr>
          <w:rFonts w:ascii="Arial" w:eastAsia="Times New Roman" w:hAnsi="Arial" w:cs="Arial"/>
          <w:color w:val="4F4F4F"/>
          <w:sz w:val="24"/>
          <w:szCs w:val="24"/>
          <w:lang w:eastAsia="tr-TR"/>
        </w:rPr>
      </w:pPr>
      <w:r w:rsidRPr="000369FC">
        <w:rPr>
          <w:rFonts w:ascii="Arial" w:eastAsia="Times New Roman" w:hAnsi="Arial" w:cs="Arial"/>
          <w:color w:val="4F4F4F"/>
          <w:sz w:val="24"/>
          <w:szCs w:val="24"/>
          <w:lang w:eastAsia="tr-TR"/>
        </w:rPr>
        <w:t> </w:t>
      </w:r>
    </w:p>
    <w:p w:rsidR="000369FC" w:rsidRPr="000369FC" w:rsidRDefault="000369FC" w:rsidP="000369FC">
      <w:pPr>
        <w:numPr>
          <w:ilvl w:val="0"/>
          <w:numId w:val="3"/>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0369FC">
        <w:rPr>
          <w:rFonts w:ascii="Arial" w:eastAsia="Times New Roman" w:hAnsi="Arial" w:cs="Arial"/>
          <w:color w:val="4F4F4F"/>
          <w:sz w:val="24"/>
          <w:szCs w:val="24"/>
          <w:lang w:eastAsia="tr-TR"/>
        </w:rPr>
        <w:t>Müsabaka programının şehirler arası seyahati zorunlu kılması durumunda ise şehirler arası seyahat kısıtlamasından, muaf tutulmalarına,</w:t>
      </w:r>
    </w:p>
    <w:p w:rsidR="000369FC" w:rsidRPr="000369FC" w:rsidRDefault="000369FC" w:rsidP="000369FC">
      <w:pPr>
        <w:shd w:val="clear" w:color="auto" w:fill="FFFFFF"/>
        <w:spacing w:after="100" w:afterAutospacing="1" w:line="240" w:lineRule="auto"/>
        <w:jc w:val="both"/>
        <w:rPr>
          <w:rFonts w:ascii="Arial" w:eastAsia="Times New Roman" w:hAnsi="Arial" w:cs="Arial"/>
          <w:color w:val="4F4F4F"/>
          <w:sz w:val="24"/>
          <w:szCs w:val="24"/>
          <w:lang w:eastAsia="tr-TR"/>
        </w:rPr>
      </w:pPr>
      <w:r w:rsidRPr="000369FC">
        <w:rPr>
          <w:rFonts w:ascii="Arial" w:eastAsia="Times New Roman" w:hAnsi="Arial" w:cs="Arial"/>
          <w:color w:val="4F4F4F"/>
          <w:sz w:val="24"/>
          <w:szCs w:val="24"/>
          <w:lang w:eastAsia="tr-TR"/>
        </w:rPr>
        <w:t> </w:t>
      </w:r>
    </w:p>
    <w:p w:rsidR="009E41CA" w:rsidRDefault="000369FC" w:rsidP="00B71FCB">
      <w:pPr>
        <w:numPr>
          <w:ilvl w:val="0"/>
          <w:numId w:val="4"/>
        </w:numPr>
        <w:shd w:val="clear" w:color="auto" w:fill="FFFFFF"/>
        <w:spacing w:before="100" w:beforeAutospacing="1" w:after="100" w:afterAutospacing="1" w:line="240" w:lineRule="auto"/>
        <w:jc w:val="both"/>
      </w:pPr>
      <w:r w:rsidRPr="000369FC">
        <w:rPr>
          <w:rFonts w:ascii="Arial" w:eastAsia="Times New Roman" w:hAnsi="Arial" w:cs="Arial"/>
          <w:color w:val="000000"/>
          <w:sz w:val="24"/>
          <w:szCs w:val="24"/>
          <w:lang w:eastAsia="tr-TR"/>
        </w:rPr>
        <w:t>Alınan bu kararların sorumlu Vali Yardımcısı’nın koordinasyonunda İl Sağlık Müdürlüğünce takip edilmesine, ilgili kurum ve kuruluşlara verilen görevlerin gecikmeksizin ikmal edilmesine karar verilmiştir.</w:t>
      </w:r>
    </w:p>
    <w:sectPr w:rsidR="009E41CA" w:rsidSect="004E7913">
      <w:pgSz w:w="11906" w:h="16838"/>
      <w:pgMar w:top="1417"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23092"/>
    <w:multiLevelType w:val="multilevel"/>
    <w:tmpl w:val="3D844C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B2B6DD8"/>
    <w:multiLevelType w:val="multilevel"/>
    <w:tmpl w:val="7A743F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686B2C"/>
    <w:multiLevelType w:val="multilevel"/>
    <w:tmpl w:val="A0462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C053DC"/>
    <w:multiLevelType w:val="multilevel"/>
    <w:tmpl w:val="C81EA39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B82"/>
    <w:rsid w:val="000369FC"/>
    <w:rsid w:val="00113986"/>
    <w:rsid w:val="00193B82"/>
    <w:rsid w:val="00372582"/>
    <w:rsid w:val="004E7913"/>
    <w:rsid w:val="007C117D"/>
    <w:rsid w:val="009C2ACE"/>
    <w:rsid w:val="00BD5A28"/>
    <w:rsid w:val="00E035E1"/>
    <w:rsid w:val="00E56F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1DC73-27E9-4274-B518-C28CA929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369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9C2ACE"/>
    <w:pPr>
      <w:spacing w:after="0" w:line="240" w:lineRule="auto"/>
    </w:pPr>
  </w:style>
  <w:style w:type="paragraph" w:styleId="ListeParagraf">
    <w:name w:val="List Paragraph"/>
    <w:basedOn w:val="Normal"/>
    <w:uiPriority w:val="34"/>
    <w:qFormat/>
    <w:rsid w:val="009C2A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12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309</Words>
  <Characters>1767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Gülsemin ZIRTILOĞLU</dc:creator>
  <cp:keywords/>
  <dc:description/>
  <cp:lastModifiedBy>OMER FARUK GOK</cp:lastModifiedBy>
  <cp:revision>8</cp:revision>
  <dcterms:created xsi:type="dcterms:W3CDTF">2021-06-14T09:19:00Z</dcterms:created>
  <dcterms:modified xsi:type="dcterms:W3CDTF">2021-09-02T08:53:00Z</dcterms:modified>
</cp:coreProperties>
</file>