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00000004" w14:textId="26E2E25C" w:rsidR="0063222D" w:rsidRPr="0007414B" w:rsidRDefault="0063222D">
      <w:pPr>
        <w:jc w:val="both"/>
        <w:rPr>
          <w:rFonts w:ascii="Times New Roman" w:eastAsia="Times New Roman" w:hAnsi="Times New Roman" w:cs="Times New Roman"/>
          <w:sz w:val="24"/>
          <w:szCs w:val="24"/>
        </w:rPr>
      </w:pPr>
    </w:p>
    <w:p w14:paraId="0D165A7C" w14:textId="45C0B883" w:rsidR="00AB7E90" w:rsidRPr="0007414B" w:rsidRDefault="00202F4B" w:rsidP="009B6500">
      <w:pPr>
        <w:spacing w:after="0"/>
        <w:ind w:left="709"/>
        <w:jc w:val="both"/>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 xml:space="preserve"> </w:t>
      </w:r>
      <w:r w:rsidR="009B6500">
        <w:rPr>
          <w:rFonts w:ascii="Times New Roman" w:eastAsia="Times New Roman" w:hAnsi="Times New Roman" w:cs="Times New Roman"/>
          <w:b/>
          <w:sz w:val="24"/>
          <w:szCs w:val="24"/>
        </w:rPr>
        <w:t>KARAR NO</w:t>
      </w:r>
      <w:r w:rsidR="009B6500">
        <w:rPr>
          <w:rFonts w:ascii="Times New Roman" w:eastAsia="Times New Roman" w:hAnsi="Times New Roman" w:cs="Times New Roman"/>
          <w:b/>
          <w:sz w:val="24"/>
          <w:szCs w:val="24"/>
        </w:rPr>
        <w:tab/>
        <w:t>: 75</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506380">
        <w:rPr>
          <w:rFonts w:ascii="Times New Roman" w:eastAsia="Times New Roman" w:hAnsi="Times New Roman" w:cs="Times New Roman"/>
          <w:b/>
          <w:sz w:val="24"/>
          <w:szCs w:val="24"/>
        </w:rPr>
        <w:tab/>
      </w:r>
      <w:r w:rsidR="002908C1">
        <w:rPr>
          <w:rFonts w:ascii="Times New Roman" w:eastAsia="Times New Roman" w:hAnsi="Times New Roman" w:cs="Times New Roman"/>
          <w:b/>
          <w:sz w:val="24"/>
          <w:szCs w:val="24"/>
        </w:rPr>
        <w:tab/>
        <w:t xml:space="preserve">        </w:t>
      </w:r>
      <w:r w:rsidR="00AB7E90" w:rsidRPr="0007414B">
        <w:rPr>
          <w:rFonts w:ascii="Times New Roman" w:eastAsia="Times New Roman" w:hAnsi="Times New Roman" w:cs="Times New Roman"/>
          <w:b/>
          <w:sz w:val="24"/>
          <w:szCs w:val="24"/>
          <w:u w:val="single"/>
        </w:rPr>
        <w:t>KARAR TARİHİ</w:t>
      </w:r>
    </w:p>
    <w:p w14:paraId="2D99F3A1" w14:textId="2B37844D" w:rsidR="00AB7E90" w:rsidRPr="0007414B" w:rsidRDefault="00202F4B" w:rsidP="009B6500">
      <w:pPr>
        <w:spacing w:after="0"/>
        <w:ind w:left="709"/>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rPr>
        <w:t>SAYFA NO</w:t>
      </w:r>
      <w:r w:rsidR="00AB7E90" w:rsidRPr="0007414B">
        <w:rPr>
          <w:rFonts w:ascii="Times New Roman" w:eastAsia="Times New Roman" w:hAnsi="Times New Roman" w:cs="Times New Roman"/>
          <w:b/>
          <w:sz w:val="24"/>
          <w:szCs w:val="24"/>
        </w:rPr>
        <w:tab/>
        <w:t>: 1</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506380">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rPr>
        <w:t xml:space="preserve"> </w:t>
      </w:r>
      <w:r w:rsidR="002908C1">
        <w:rPr>
          <w:rFonts w:ascii="Times New Roman" w:eastAsia="Times New Roman" w:hAnsi="Times New Roman" w:cs="Times New Roman"/>
          <w:b/>
          <w:sz w:val="24"/>
          <w:szCs w:val="24"/>
        </w:rPr>
        <w:t xml:space="preserve">              </w:t>
      </w:r>
      <w:r w:rsidR="009B6500">
        <w:rPr>
          <w:rFonts w:ascii="Times New Roman" w:eastAsia="Times New Roman" w:hAnsi="Times New Roman" w:cs="Times New Roman"/>
          <w:sz w:val="24"/>
          <w:szCs w:val="24"/>
        </w:rPr>
        <w:t>29</w:t>
      </w:r>
      <w:r w:rsidR="008511AD" w:rsidRPr="0007414B">
        <w:rPr>
          <w:rFonts w:ascii="Times New Roman" w:eastAsia="Times New Roman" w:hAnsi="Times New Roman" w:cs="Times New Roman"/>
          <w:sz w:val="24"/>
          <w:szCs w:val="24"/>
        </w:rPr>
        <w:t>.</w:t>
      </w:r>
      <w:r w:rsidR="009B6500">
        <w:rPr>
          <w:rFonts w:ascii="Times New Roman" w:eastAsia="Times New Roman" w:hAnsi="Times New Roman" w:cs="Times New Roman"/>
          <w:sz w:val="24"/>
          <w:szCs w:val="24"/>
        </w:rPr>
        <w:t>11</w:t>
      </w:r>
      <w:r w:rsidR="008511AD" w:rsidRPr="0007414B">
        <w:rPr>
          <w:rFonts w:ascii="Times New Roman" w:eastAsia="Times New Roman" w:hAnsi="Times New Roman" w:cs="Times New Roman"/>
          <w:sz w:val="24"/>
          <w:szCs w:val="24"/>
        </w:rPr>
        <w:t>.</w:t>
      </w:r>
      <w:r w:rsidR="00AB7E90" w:rsidRPr="0007414B">
        <w:rPr>
          <w:rFonts w:ascii="Times New Roman" w:eastAsia="Times New Roman" w:hAnsi="Times New Roman" w:cs="Times New Roman"/>
          <w:sz w:val="24"/>
          <w:szCs w:val="24"/>
        </w:rPr>
        <w:t>2020</w:t>
      </w:r>
    </w:p>
    <w:p w14:paraId="0B0F09E8" w14:textId="243E4D33" w:rsidR="00206834" w:rsidRDefault="00206834">
      <w:pPr>
        <w:jc w:val="both"/>
        <w:rPr>
          <w:rFonts w:ascii="Times New Roman" w:eastAsia="Times New Roman" w:hAnsi="Times New Roman" w:cs="Times New Roman"/>
          <w:sz w:val="24"/>
          <w:szCs w:val="24"/>
        </w:rPr>
      </w:pPr>
    </w:p>
    <w:p w14:paraId="0524568D" w14:textId="77777777" w:rsidR="007226A7" w:rsidRPr="0007414B" w:rsidRDefault="007226A7">
      <w:pPr>
        <w:jc w:val="both"/>
        <w:rPr>
          <w:rFonts w:ascii="Times New Roman" w:eastAsia="Times New Roman" w:hAnsi="Times New Roman" w:cs="Times New Roman"/>
          <w:sz w:val="24"/>
          <w:szCs w:val="24"/>
        </w:rPr>
      </w:pPr>
    </w:p>
    <w:p w14:paraId="19DA2BEF" w14:textId="5E191B77" w:rsidR="00DF0B5D" w:rsidRDefault="00AB7E90" w:rsidP="00B65BD0">
      <w:pPr>
        <w:ind w:left="2832" w:firstLine="708"/>
        <w:jc w:val="both"/>
        <w:rPr>
          <w:rFonts w:ascii="Times New Roman" w:eastAsia="Times New Roman" w:hAnsi="Times New Roman" w:cs="Times New Roman"/>
          <w:b/>
          <w:sz w:val="24"/>
          <w:szCs w:val="24"/>
          <w:u w:val="single"/>
        </w:rPr>
      </w:pPr>
      <w:r w:rsidRPr="0007414B">
        <w:rPr>
          <w:rFonts w:ascii="Times New Roman" w:eastAsia="Times New Roman" w:hAnsi="Times New Roman" w:cs="Times New Roman"/>
          <w:b/>
          <w:sz w:val="24"/>
          <w:szCs w:val="24"/>
          <w:u w:val="single"/>
        </w:rPr>
        <w:t>KARAR</w:t>
      </w:r>
      <w:r w:rsidR="00D40BEB" w:rsidRPr="0007414B">
        <w:rPr>
          <w:rFonts w:ascii="Times New Roman" w:eastAsia="Times New Roman" w:hAnsi="Times New Roman" w:cs="Times New Roman"/>
          <w:b/>
          <w:sz w:val="24"/>
          <w:szCs w:val="24"/>
          <w:u w:val="single"/>
        </w:rPr>
        <w:t xml:space="preserve"> TUTANAĞI</w:t>
      </w:r>
    </w:p>
    <w:p w14:paraId="043F7F92" w14:textId="77777777" w:rsidR="007226A7" w:rsidRPr="00B65BD0" w:rsidRDefault="007226A7" w:rsidP="00B65BD0">
      <w:pPr>
        <w:ind w:left="2832" w:firstLine="708"/>
        <w:jc w:val="both"/>
        <w:rPr>
          <w:rFonts w:ascii="Times New Roman" w:eastAsia="Times New Roman" w:hAnsi="Times New Roman" w:cs="Times New Roman"/>
          <w:b/>
          <w:sz w:val="24"/>
          <w:szCs w:val="24"/>
          <w:u w:val="single"/>
        </w:rPr>
      </w:pPr>
    </w:p>
    <w:p w14:paraId="4AEF4A1F" w14:textId="77777777" w:rsidR="00236EF6" w:rsidRPr="0007414B" w:rsidRDefault="00236EF6" w:rsidP="00506380">
      <w:pPr>
        <w:pStyle w:val="ListeParagraf"/>
        <w:rPr>
          <w:rFonts w:ascii="Times New Roman" w:eastAsia="Times New Roman" w:hAnsi="Times New Roman" w:cs="Times New Roman"/>
          <w:sz w:val="24"/>
          <w:szCs w:val="24"/>
        </w:rPr>
      </w:pPr>
    </w:p>
    <w:p w14:paraId="3FD8CB24" w14:textId="77777777" w:rsidR="009B6500" w:rsidRPr="009B6500" w:rsidRDefault="009B6500" w:rsidP="009B6500">
      <w:pPr>
        <w:pStyle w:val="ListeParagraf"/>
        <w:ind w:left="709" w:firstLine="567"/>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İl Umumi Hıfzıssıhha Meclisimiz 29.11.2020 Pazar günü Vali Sinan GÜNER Başkanlığında, aşağıda imzaları bulunan meclis üyelerinin katılımı ile olağanüstü toplanarak; birçok ülkede olduğu gibi ülkemizde de insan hayatı açısından son derece tehlikeli olan yeni tip Koronavirüs (COVİD-19) Salgını nedeniyle aşağıdaki kararları almıştır.</w:t>
      </w:r>
    </w:p>
    <w:p w14:paraId="06E38692"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p>
    <w:p w14:paraId="61AE4BE1" w14:textId="77777777" w:rsidR="009B6500" w:rsidRPr="009B6500" w:rsidRDefault="009B6500" w:rsidP="009B6500">
      <w:pPr>
        <w:pStyle w:val="ListeParagraf"/>
        <w:numPr>
          <w:ilvl w:val="0"/>
          <w:numId w:val="35"/>
        </w:numPr>
        <w:ind w:left="709" w:hanging="28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İl Umumi Hıfzıssıhha Meclisimizin 02.09.2020 tarih ve 68 </w:t>
      </w:r>
      <w:proofErr w:type="spellStart"/>
      <w:r w:rsidRPr="009B6500">
        <w:rPr>
          <w:rFonts w:ascii="Times New Roman" w:eastAsia="Times New Roman" w:hAnsi="Times New Roman" w:cs="Times New Roman"/>
          <w:sz w:val="24"/>
          <w:szCs w:val="24"/>
        </w:rPr>
        <w:t>no’lu</w:t>
      </w:r>
      <w:proofErr w:type="spellEnd"/>
      <w:r w:rsidRPr="009B6500">
        <w:rPr>
          <w:rFonts w:ascii="Times New Roman" w:eastAsia="Times New Roman" w:hAnsi="Times New Roman" w:cs="Times New Roman"/>
          <w:sz w:val="24"/>
          <w:szCs w:val="24"/>
        </w:rPr>
        <w:t xml:space="preserve"> kararının 1. maddesi ile; “02.10.2020 tarihinden itibaren 01.12.2020 tarihine kadar İlimiz genelinde sivil toplum kuruluşları (dernekler, vakıflar vb.), kamu kurumu niteliğindeki meslek kuruluşları (odalar, borsalar, barolar vb.) ile üst kuruluşları (federasyon, konfederasyon vb.), birlikler ve kooperatifler tarafından düzenlenecek olan genel kurul, geniş katılımlı toplantı, vb. etkinliklerin ertelenmesine” karar verilmişti. Koronavirüs salgınının toplum sağlığı ve kamu düzeni açısından oluşturduğu riski yönetme, sosyal izolasyonu temin, fiziki mesafeyi koruma ve hastalığın yayılım hızını kontrol altında tutma amacıyla, sivil toplum kuruluşları (dernekler, vakıflar vb.), kamu kurumu niteliğindeki meslek kuruluşları (odalar, borsalar, barolar vb.) ile üst kuruluşları (federasyon, konfederasyon vb.), birlikler ve kooperatifler tarafından düzenlenecek genel kurul, geniş katılımlı toplantı, vb. etkinliklerin 01.03.2021 tarihine kadar ertelenmesine,</w:t>
      </w:r>
    </w:p>
    <w:p w14:paraId="76A1E375"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 </w:t>
      </w:r>
    </w:p>
    <w:p w14:paraId="3B9FEED9"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p>
    <w:p w14:paraId="019AD1AE" w14:textId="77777777" w:rsidR="009B6500" w:rsidRPr="009B6500" w:rsidRDefault="009B6500" w:rsidP="009B6500">
      <w:pPr>
        <w:pStyle w:val="ListeParagraf"/>
        <w:numPr>
          <w:ilvl w:val="0"/>
          <w:numId w:val="35"/>
        </w:numPr>
        <w:ind w:left="709" w:hanging="28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İl Umumi Hıfzıssıhha Meclisimizin 20.11.2020 tarih ve 74 </w:t>
      </w:r>
      <w:proofErr w:type="spellStart"/>
      <w:r w:rsidRPr="009B6500">
        <w:rPr>
          <w:rFonts w:ascii="Times New Roman" w:eastAsia="Times New Roman" w:hAnsi="Times New Roman" w:cs="Times New Roman"/>
          <w:sz w:val="24"/>
          <w:szCs w:val="24"/>
        </w:rPr>
        <w:t>no’lu</w:t>
      </w:r>
      <w:proofErr w:type="spellEnd"/>
      <w:r w:rsidRPr="009B6500">
        <w:rPr>
          <w:rFonts w:ascii="Times New Roman" w:eastAsia="Times New Roman" w:hAnsi="Times New Roman" w:cs="Times New Roman"/>
          <w:sz w:val="24"/>
          <w:szCs w:val="24"/>
        </w:rPr>
        <w:t xml:space="preserve"> kararının 1.C maddesi ile; “İlimiz genelindeki pazar yerlerinin sadece 10:00 – 20:00 saatleri arasında faaliyet göstermelerine” karar verilmişti. İlimiz genelindeki pazar yerlerine pazarcıların mal yükleme/boşaltma, tezgâh açma ve düzenleme işleri ile sınırlı olarak ve alışveriş yapılmaması kaydı ile sabah saat 09.00’dan itibaren girebilmelerine, sokağa çıkma kısıtlamasının olduğu hafta sonlarında ise pazarcıların sadece pazar yerlerine ulaşım ve nakil amacıyla sabah saat 09.00’dan itibaren sokağa çıkabilmelerine,     </w:t>
      </w:r>
    </w:p>
    <w:p w14:paraId="2B6AA155"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 </w:t>
      </w:r>
    </w:p>
    <w:p w14:paraId="34BBF84C"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p>
    <w:p w14:paraId="2A31465A" w14:textId="77777777" w:rsidR="009B6500" w:rsidRPr="009B6500" w:rsidRDefault="009B6500" w:rsidP="009B6500">
      <w:pPr>
        <w:pStyle w:val="ListeParagraf"/>
        <w:numPr>
          <w:ilvl w:val="0"/>
          <w:numId w:val="35"/>
        </w:numPr>
        <w:ind w:left="709" w:hanging="28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İl Umumi Hıfzıssıhha Meclisimizin 20.11.2020 tarih ve 74 </w:t>
      </w:r>
      <w:proofErr w:type="spellStart"/>
      <w:r w:rsidRPr="009B6500">
        <w:rPr>
          <w:rFonts w:ascii="Times New Roman" w:eastAsia="Times New Roman" w:hAnsi="Times New Roman" w:cs="Times New Roman"/>
          <w:sz w:val="24"/>
          <w:szCs w:val="24"/>
        </w:rPr>
        <w:t>no’lu</w:t>
      </w:r>
      <w:proofErr w:type="spellEnd"/>
      <w:r w:rsidRPr="009B6500">
        <w:rPr>
          <w:rFonts w:ascii="Times New Roman" w:eastAsia="Times New Roman" w:hAnsi="Times New Roman" w:cs="Times New Roman"/>
          <w:sz w:val="24"/>
          <w:szCs w:val="24"/>
        </w:rPr>
        <w:t xml:space="preserve"> kararının 9. maddesi ile; “İlimiz genelinde faaliyetlerine devam eden otel ve konaklama tesislerinin restoran, kafe, bar gibi müştemilatlarından sadece konaklama amacıyla tesiste bulunan müşterilerin faydalanmasına, konaklayan müşterilerin haricinde dışardan müşteri kabul eden bu tesisler </w:t>
      </w:r>
      <w:r w:rsidRPr="009B6500">
        <w:rPr>
          <w:rFonts w:ascii="Times New Roman" w:eastAsia="Times New Roman" w:hAnsi="Times New Roman" w:cs="Times New Roman"/>
          <w:sz w:val="24"/>
          <w:szCs w:val="24"/>
        </w:rPr>
        <w:lastRenderedPageBreak/>
        <w:t xml:space="preserve">ve yöneticileri hakkında Umumi Hıfzıssıhha Kanununun 282. maddesi gereğince idari, TCK’nın 195’inci maddesi uyarınca adli işlemlerin yapılmasına” karar verilmişti. Bu karara ilave olarak İlimiz genelindeki otel ve konaklama tesislerindeki lokanta veya restoranların dışarıya paket servisi yoluyla satış yapmalarının yasaklanmasına, otel ve konaklama tesislerinde bulunan restoran, lokanta ve diğer otel salonlarındaki müzik yayınının (canlı müzik, kayıt dinletilmesi vb. her türlü yayın </w:t>
      </w:r>
      <w:proofErr w:type="gramStart"/>
      <w:r w:rsidRPr="009B6500">
        <w:rPr>
          <w:rFonts w:ascii="Times New Roman" w:eastAsia="Times New Roman" w:hAnsi="Times New Roman" w:cs="Times New Roman"/>
          <w:sz w:val="24"/>
          <w:szCs w:val="24"/>
        </w:rPr>
        <w:t>dahil)  en</w:t>
      </w:r>
      <w:proofErr w:type="gramEnd"/>
      <w:r w:rsidRPr="009B6500">
        <w:rPr>
          <w:rFonts w:ascii="Times New Roman" w:eastAsia="Times New Roman" w:hAnsi="Times New Roman" w:cs="Times New Roman"/>
          <w:sz w:val="24"/>
          <w:szCs w:val="24"/>
        </w:rPr>
        <w:t xml:space="preserve"> geç saat 22.00’de sonlandırılmasına,</w:t>
      </w:r>
    </w:p>
    <w:p w14:paraId="3F64B882"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 </w:t>
      </w:r>
    </w:p>
    <w:p w14:paraId="16073233"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p>
    <w:p w14:paraId="2D1D9DF4" w14:textId="77777777" w:rsidR="009B6500" w:rsidRPr="009B6500" w:rsidRDefault="009B6500" w:rsidP="009B6500">
      <w:pPr>
        <w:pStyle w:val="ListeParagraf"/>
        <w:numPr>
          <w:ilvl w:val="0"/>
          <w:numId w:val="35"/>
        </w:numPr>
        <w:ind w:left="709" w:hanging="28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Kimlik Bildirme Kanununun ek 2 </w:t>
      </w:r>
      <w:proofErr w:type="spellStart"/>
      <w:r w:rsidRPr="009B6500">
        <w:rPr>
          <w:rFonts w:ascii="Times New Roman" w:eastAsia="Times New Roman" w:hAnsi="Times New Roman" w:cs="Times New Roman"/>
          <w:sz w:val="24"/>
          <w:szCs w:val="24"/>
        </w:rPr>
        <w:t>nci</w:t>
      </w:r>
      <w:proofErr w:type="spellEnd"/>
      <w:r w:rsidRPr="009B6500">
        <w:rPr>
          <w:rFonts w:ascii="Times New Roman" w:eastAsia="Times New Roman" w:hAnsi="Times New Roman" w:cs="Times New Roman"/>
          <w:sz w:val="24"/>
          <w:szCs w:val="24"/>
        </w:rPr>
        <w:t xml:space="preserve"> maddesinde yer alan “Bu Kanunun 2 </w:t>
      </w:r>
      <w:proofErr w:type="spellStart"/>
      <w:r w:rsidRPr="009B6500">
        <w:rPr>
          <w:rFonts w:ascii="Times New Roman" w:eastAsia="Times New Roman" w:hAnsi="Times New Roman" w:cs="Times New Roman"/>
          <w:sz w:val="24"/>
          <w:szCs w:val="24"/>
        </w:rPr>
        <w:t>nci</w:t>
      </w:r>
      <w:proofErr w:type="spellEnd"/>
      <w:r w:rsidRPr="009B6500">
        <w:rPr>
          <w:rFonts w:ascii="Times New Roman" w:eastAsia="Times New Roman" w:hAnsi="Times New Roman" w:cs="Times New Roman"/>
          <w:sz w:val="24"/>
          <w:szCs w:val="24"/>
        </w:rPr>
        <w:t xml:space="preserve"> maddesinde sayılan özel veya resmi her türlü konaklama tesisleri tüm kayıtlarını bilgisayarda günü gününe tutmak, genel kolluk kuvvetlerinin bilgisayar terminallerine bağlanarak mevcut bilgi, belge ve kayıtları genel kolluk kuvvetlerine anlık olarak bildirmek zorundadırlar.” hükmü uyarınca konaklama yapan müşterilerin bildirildiği kolluk birimlerince yapılacak denetimlerde, otel ve konaklama tesislerindeki lokanta veya restoranlarda bulunan müşterilerin konaklama için bildirimde bulunulan kişiler arasında olup olmadığının muhakkak kontrol edilmesine,</w:t>
      </w:r>
    </w:p>
    <w:p w14:paraId="644161CB"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 </w:t>
      </w:r>
    </w:p>
    <w:p w14:paraId="3B51A5E0"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p>
    <w:p w14:paraId="46556940" w14:textId="77777777" w:rsidR="009B6500" w:rsidRPr="009B6500" w:rsidRDefault="009B6500" w:rsidP="009B6500">
      <w:pPr>
        <w:pStyle w:val="ListeParagraf"/>
        <w:numPr>
          <w:ilvl w:val="0"/>
          <w:numId w:val="35"/>
        </w:numPr>
        <w:ind w:left="709" w:hanging="28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İl Umumi Hıfzıssıhha Meclisimizin 20.11.2020 tarih ve 74 </w:t>
      </w:r>
      <w:proofErr w:type="spellStart"/>
      <w:r w:rsidRPr="009B6500">
        <w:rPr>
          <w:rFonts w:ascii="Times New Roman" w:eastAsia="Times New Roman" w:hAnsi="Times New Roman" w:cs="Times New Roman"/>
          <w:sz w:val="24"/>
          <w:szCs w:val="24"/>
        </w:rPr>
        <w:t>no’lu</w:t>
      </w:r>
      <w:proofErr w:type="spellEnd"/>
      <w:r w:rsidRPr="009B6500">
        <w:rPr>
          <w:rFonts w:ascii="Times New Roman" w:eastAsia="Times New Roman" w:hAnsi="Times New Roman" w:cs="Times New Roman"/>
          <w:sz w:val="24"/>
          <w:szCs w:val="24"/>
        </w:rPr>
        <w:t xml:space="preserve"> kararının 5. maddesi ile; “İlimiz genelindeki ilkokullar, ortaokullar, liseler, özel eğitim okulları ve sınıfları, meslek liselerindeki uygulamalı dersler ile özel öğretim kursları, destekleme ve yetiştirme kursları, takviye kursları ve diğer yaygın eğitim kursları, her kademedeki özel okullar ve kurslarında (anaokulları hariç) yüz yüze eğitime 04.01.2021 tarihine kadar ara verilmesine, bu eğitimlere uzaktan eğitim yoluyla devam edilmesine”, karar verilmişti. İlimiz genelinde yüz yüze eğitime devam eden resmi anaokulu ve ana sınıflarındaki çocukların tamamına ulaşabilmek amacıyla, okul yöneticileri ve öğretmenler tarafından her türlü önlemin alınması ve en uygun eğitim yöntemlerinin belirlenmesi şartıyla, taşıma merkezi okullar ve yatılı bölge ortaokulları bünyesindeki ana sınıfları ile köy ve benzeri seyrek nüfuslu yerleşim yerlerindeki okul öncesi eğitim kurumlarında da (özel okullar hariç) yüz yüze eğitime 04.01.2021 tarihine kadar ara verilmesine, bu kurumlardaki eğitimlere uzaktan eğitim yoluyla devam edilmesine, il ve ilçe merkezlerindeki okul öncesi eğitim kurumlarında ise yüz yüze eğitime devam edilmesine,</w:t>
      </w:r>
    </w:p>
    <w:p w14:paraId="55B3A526"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r w:rsidRPr="009B6500">
        <w:rPr>
          <w:rFonts w:ascii="Times New Roman" w:eastAsia="Times New Roman" w:hAnsi="Times New Roman" w:cs="Times New Roman"/>
          <w:sz w:val="24"/>
          <w:szCs w:val="24"/>
        </w:rPr>
        <w:t xml:space="preserve"> </w:t>
      </w:r>
    </w:p>
    <w:p w14:paraId="67D38808" w14:textId="77777777" w:rsidR="009B6500" w:rsidRPr="009B6500" w:rsidRDefault="009B6500" w:rsidP="009B6500">
      <w:pPr>
        <w:pStyle w:val="ListeParagraf"/>
        <w:ind w:left="1443"/>
        <w:jc w:val="both"/>
        <w:rPr>
          <w:rFonts w:ascii="Times New Roman" w:eastAsia="Times New Roman" w:hAnsi="Times New Roman" w:cs="Times New Roman"/>
          <w:sz w:val="24"/>
          <w:szCs w:val="24"/>
        </w:rPr>
      </w:pPr>
    </w:p>
    <w:p w14:paraId="09EB103A" w14:textId="2F42B354" w:rsidR="00DF0B5D" w:rsidRPr="00BC7610" w:rsidRDefault="009B6500" w:rsidP="009B6500">
      <w:pPr>
        <w:pStyle w:val="ListeParagraf"/>
        <w:ind w:left="709" w:firstLine="567"/>
        <w:jc w:val="both"/>
        <w:rPr>
          <w:rFonts w:ascii="Times New Roman" w:hAnsi="Times New Roman" w:cs="Times New Roman"/>
        </w:rPr>
      </w:pPr>
      <w:r w:rsidRPr="009B6500">
        <w:rPr>
          <w:rFonts w:ascii="Times New Roman" w:eastAsia="Times New Roman" w:hAnsi="Times New Roman" w:cs="Times New Roman"/>
          <w:sz w:val="24"/>
          <w:szCs w:val="24"/>
        </w:rPr>
        <w:t xml:space="preserve">Alınan bu kararların sorumlu Vali Yardımcısı’nın koordinasyonunda İl Sağlık Müdürlüğünce takip edilmesine, ilgili kurum ve kuruluşlara verilen görevlerin </w:t>
      </w:r>
      <w:r>
        <w:rPr>
          <w:rFonts w:ascii="Times New Roman" w:eastAsia="Times New Roman" w:hAnsi="Times New Roman" w:cs="Times New Roman"/>
          <w:sz w:val="24"/>
          <w:szCs w:val="24"/>
        </w:rPr>
        <w:t xml:space="preserve">gecikmeksizin ikmal edilmesine oy birliği ile </w:t>
      </w:r>
      <w:r w:rsidRPr="009B6500">
        <w:rPr>
          <w:rFonts w:ascii="Times New Roman" w:eastAsia="Times New Roman" w:hAnsi="Times New Roman" w:cs="Times New Roman"/>
          <w:sz w:val="24"/>
          <w:szCs w:val="24"/>
        </w:rPr>
        <w:t>karar verilmiştir.</w:t>
      </w:r>
    </w:p>
    <w:sectPr w:rsidR="00DF0B5D" w:rsidRPr="00BC7610" w:rsidSect="00236EF6">
      <w:pgSz w:w="11906" w:h="16838"/>
      <w:pgMar w:top="1276" w:right="1416" w:bottom="568"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9C2"/>
    <w:multiLevelType w:val="hybridMultilevel"/>
    <w:tmpl w:val="CB18ED94"/>
    <w:lvl w:ilvl="0" w:tplc="041F000F">
      <w:start w:val="1"/>
      <w:numFmt w:val="decimal"/>
      <w:lvlText w:val="%1."/>
      <w:lvlJc w:val="left"/>
      <w:pPr>
        <w:ind w:left="2163" w:hanging="360"/>
      </w:pPr>
    </w:lvl>
    <w:lvl w:ilvl="1" w:tplc="041F0019" w:tentative="1">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1"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2"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6"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272E38C7"/>
    <w:multiLevelType w:val="hybridMultilevel"/>
    <w:tmpl w:val="B75007FC"/>
    <w:lvl w:ilvl="0" w:tplc="ABC2B858">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3"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6"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8"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9"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0"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1"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2"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4"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5"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6" w15:restartNumberingAfterBreak="0">
    <w:nsid w:val="6021186C"/>
    <w:multiLevelType w:val="hybridMultilevel"/>
    <w:tmpl w:val="E9D8A588"/>
    <w:lvl w:ilvl="0" w:tplc="C25CCC2E">
      <w:start w:val="1"/>
      <w:numFmt w:val="lowerLetter"/>
      <w:lvlText w:val="%1-"/>
      <w:lvlJc w:val="left"/>
      <w:pPr>
        <w:ind w:left="2163" w:hanging="360"/>
      </w:pPr>
      <w:rPr>
        <w:rFonts w:ascii="Times New Roman" w:eastAsia="Calibri" w:hAnsi="Times New Roman" w:cs="Times New Roman" w:hint="default"/>
        <w:sz w:val="22"/>
      </w:rPr>
    </w:lvl>
    <w:lvl w:ilvl="1" w:tplc="041F0019">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27"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6D3E46"/>
    <w:multiLevelType w:val="hybridMultilevel"/>
    <w:tmpl w:val="8214DD92"/>
    <w:lvl w:ilvl="0" w:tplc="C20E2EEC">
      <w:start w:val="1"/>
      <w:numFmt w:val="decimal"/>
      <w:lvlText w:val="%1."/>
      <w:lvlJc w:val="left"/>
      <w:pPr>
        <w:ind w:left="1443" w:hanging="37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1"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3"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9"/>
  </w:num>
  <w:num w:numId="4">
    <w:abstractNumId w:val="27"/>
  </w:num>
  <w:num w:numId="5">
    <w:abstractNumId w:val="3"/>
  </w:num>
  <w:num w:numId="6">
    <w:abstractNumId w:val="19"/>
  </w:num>
  <w:num w:numId="7">
    <w:abstractNumId w:val="15"/>
  </w:num>
  <w:num w:numId="8">
    <w:abstractNumId w:val="25"/>
  </w:num>
  <w:num w:numId="9">
    <w:abstractNumId w:val="10"/>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11"/>
  </w:num>
  <w:num w:numId="15">
    <w:abstractNumId w:val="7"/>
  </w:num>
  <w:num w:numId="16">
    <w:abstractNumId w:val="31"/>
  </w:num>
  <w:num w:numId="17">
    <w:abstractNumId w:val="16"/>
  </w:num>
  <w:num w:numId="18">
    <w:abstractNumId w:val="23"/>
  </w:num>
  <w:num w:numId="19">
    <w:abstractNumId w:val="6"/>
  </w:num>
  <w:num w:numId="20">
    <w:abstractNumId w:val="32"/>
  </w:num>
  <w:num w:numId="21">
    <w:abstractNumId w:val="24"/>
  </w:num>
  <w:num w:numId="22">
    <w:abstractNumId w:val="21"/>
  </w:num>
  <w:num w:numId="23">
    <w:abstractNumId w:val="17"/>
  </w:num>
  <w:num w:numId="24">
    <w:abstractNumId w:val="30"/>
  </w:num>
  <w:num w:numId="25">
    <w:abstractNumId w:val="14"/>
  </w:num>
  <w:num w:numId="26">
    <w:abstractNumId w:val="22"/>
  </w:num>
  <w:num w:numId="27">
    <w:abstractNumId w:val="33"/>
  </w:num>
  <w:num w:numId="28">
    <w:abstractNumId w:val="18"/>
  </w:num>
  <w:num w:numId="29">
    <w:abstractNumId w:val="1"/>
  </w:num>
  <w:num w:numId="30">
    <w:abstractNumId w:val="5"/>
  </w:num>
  <w:num w:numId="31">
    <w:abstractNumId w:val="20"/>
  </w:num>
  <w:num w:numId="32">
    <w:abstractNumId w:val="28"/>
  </w:num>
  <w:num w:numId="33">
    <w:abstractNumId w:val="26"/>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7982"/>
    <w:rsid w:val="00015705"/>
    <w:rsid w:val="0001727B"/>
    <w:rsid w:val="00017528"/>
    <w:rsid w:val="000370EF"/>
    <w:rsid w:val="000440DC"/>
    <w:rsid w:val="00045049"/>
    <w:rsid w:val="00053DB4"/>
    <w:rsid w:val="00056B60"/>
    <w:rsid w:val="00056E2E"/>
    <w:rsid w:val="00070B5C"/>
    <w:rsid w:val="0007414B"/>
    <w:rsid w:val="00080FD8"/>
    <w:rsid w:val="00093059"/>
    <w:rsid w:val="00096169"/>
    <w:rsid w:val="000A0A04"/>
    <w:rsid w:val="000A3FB7"/>
    <w:rsid w:val="000B5941"/>
    <w:rsid w:val="000B6C62"/>
    <w:rsid w:val="000C2B30"/>
    <w:rsid w:val="000D28A1"/>
    <w:rsid w:val="000D55C8"/>
    <w:rsid w:val="000F13D7"/>
    <w:rsid w:val="000F2FC0"/>
    <w:rsid w:val="000F6C41"/>
    <w:rsid w:val="000F6FF6"/>
    <w:rsid w:val="001213AC"/>
    <w:rsid w:val="001214F5"/>
    <w:rsid w:val="00121E48"/>
    <w:rsid w:val="001352BB"/>
    <w:rsid w:val="00136423"/>
    <w:rsid w:val="00142C57"/>
    <w:rsid w:val="00151335"/>
    <w:rsid w:val="00152342"/>
    <w:rsid w:val="00155AE7"/>
    <w:rsid w:val="00160FFB"/>
    <w:rsid w:val="00161A56"/>
    <w:rsid w:val="00163907"/>
    <w:rsid w:val="00167819"/>
    <w:rsid w:val="00171D7B"/>
    <w:rsid w:val="00173374"/>
    <w:rsid w:val="001770FE"/>
    <w:rsid w:val="00177701"/>
    <w:rsid w:val="001879C7"/>
    <w:rsid w:val="001B1768"/>
    <w:rsid w:val="001C2893"/>
    <w:rsid w:val="001C3B0B"/>
    <w:rsid w:val="001C6DFD"/>
    <w:rsid w:val="001C751B"/>
    <w:rsid w:val="001D3BB3"/>
    <w:rsid w:val="001E22CE"/>
    <w:rsid w:val="001E4D55"/>
    <w:rsid w:val="001F13CC"/>
    <w:rsid w:val="001F6B4C"/>
    <w:rsid w:val="00202F4B"/>
    <w:rsid w:val="00206834"/>
    <w:rsid w:val="002339D2"/>
    <w:rsid w:val="002366B3"/>
    <w:rsid w:val="00236EF6"/>
    <w:rsid w:val="002513B1"/>
    <w:rsid w:val="00251B05"/>
    <w:rsid w:val="00251B3E"/>
    <w:rsid w:val="00256502"/>
    <w:rsid w:val="00265AAB"/>
    <w:rsid w:val="00267348"/>
    <w:rsid w:val="0028286F"/>
    <w:rsid w:val="002908C1"/>
    <w:rsid w:val="002A601B"/>
    <w:rsid w:val="002B00DB"/>
    <w:rsid w:val="002B2CA1"/>
    <w:rsid w:val="002B5CC5"/>
    <w:rsid w:val="002B6287"/>
    <w:rsid w:val="002F2F38"/>
    <w:rsid w:val="002F5225"/>
    <w:rsid w:val="00302E5B"/>
    <w:rsid w:val="003110E8"/>
    <w:rsid w:val="0031361B"/>
    <w:rsid w:val="00314744"/>
    <w:rsid w:val="003158DE"/>
    <w:rsid w:val="003252FE"/>
    <w:rsid w:val="00325CA4"/>
    <w:rsid w:val="0032620C"/>
    <w:rsid w:val="00330BC3"/>
    <w:rsid w:val="00341D23"/>
    <w:rsid w:val="00347ED5"/>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D016D"/>
    <w:rsid w:val="003D0DFA"/>
    <w:rsid w:val="003E1994"/>
    <w:rsid w:val="003E4E3C"/>
    <w:rsid w:val="003F040A"/>
    <w:rsid w:val="003F0C21"/>
    <w:rsid w:val="003F702C"/>
    <w:rsid w:val="00401AC8"/>
    <w:rsid w:val="00414E46"/>
    <w:rsid w:val="00415341"/>
    <w:rsid w:val="00422E7D"/>
    <w:rsid w:val="00424A4C"/>
    <w:rsid w:val="00433972"/>
    <w:rsid w:val="00436678"/>
    <w:rsid w:val="00444EE7"/>
    <w:rsid w:val="004457B1"/>
    <w:rsid w:val="00446846"/>
    <w:rsid w:val="0044705E"/>
    <w:rsid w:val="004734E4"/>
    <w:rsid w:val="004A3EA0"/>
    <w:rsid w:val="004A5827"/>
    <w:rsid w:val="004B1C6A"/>
    <w:rsid w:val="004B4C33"/>
    <w:rsid w:val="004B6407"/>
    <w:rsid w:val="004C037B"/>
    <w:rsid w:val="004C1067"/>
    <w:rsid w:val="004C2F98"/>
    <w:rsid w:val="004C7697"/>
    <w:rsid w:val="004D348E"/>
    <w:rsid w:val="004D3998"/>
    <w:rsid w:val="004E1C1C"/>
    <w:rsid w:val="004F6AFD"/>
    <w:rsid w:val="00506380"/>
    <w:rsid w:val="00514176"/>
    <w:rsid w:val="005227D1"/>
    <w:rsid w:val="0053257D"/>
    <w:rsid w:val="00546D79"/>
    <w:rsid w:val="005559FB"/>
    <w:rsid w:val="0055739F"/>
    <w:rsid w:val="00560319"/>
    <w:rsid w:val="00563343"/>
    <w:rsid w:val="00567943"/>
    <w:rsid w:val="005752F3"/>
    <w:rsid w:val="0057696A"/>
    <w:rsid w:val="005823B9"/>
    <w:rsid w:val="00585EBC"/>
    <w:rsid w:val="00594176"/>
    <w:rsid w:val="00596BCD"/>
    <w:rsid w:val="00597B59"/>
    <w:rsid w:val="00597F7D"/>
    <w:rsid w:val="005A5013"/>
    <w:rsid w:val="005A7639"/>
    <w:rsid w:val="005B007A"/>
    <w:rsid w:val="005B2B90"/>
    <w:rsid w:val="005C4B1E"/>
    <w:rsid w:val="005C51AD"/>
    <w:rsid w:val="005D4114"/>
    <w:rsid w:val="005D429C"/>
    <w:rsid w:val="005D71A7"/>
    <w:rsid w:val="005F2C1F"/>
    <w:rsid w:val="005F68CE"/>
    <w:rsid w:val="00600809"/>
    <w:rsid w:val="006031DA"/>
    <w:rsid w:val="006131A0"/>
    <w:rsid w:val="006148F5"/>
    <w:rsid w:val="006175DC"/>
    <w:rsid w:val="00620FDF"/>
    <w:rsid w:val="00623CCF"/>
    <w:rsid w:val="0063222D"/>
    <w:rsid w:val="00632565"/>
    <w:rsid w:val="00657913"/>
    <w:rsid w:val="00657FA4"/>
    <w:rsid w:val="0066558D"/>
    <w:rsid w:val="00676FB0"/>
    <w:rsid w:val="006940C9"/>
    <w:rsid w:val="00697279"/>
    <w:rsid w:val="006A7094"/>
    <w:rsid w:val="006A7624"/>
    <w:rsid w:val="006A7B94"/>
    <w:rsid w:val="006B3190"/>
    <w:rsid w:val="006B7E40"/>
    <w:rsid w:val="006C2722"/>
    <w:rsid w:val="006C3825"/>
    <w:rsid w:val="006C38BF"/>
    <w:rsid w:val="006C6EB2"/>
    <w:rsid w:val="006D0F3C"/>
    <w:rsid w:val="006D14B1"/>
    <w:rsid w:val="006D1865"/>
    <w:rsid w:val="006E77DA"/>
    <w:rsid w:val="006F0716"/>
    <w:rsid w:val="006F668C"/>
    <w:rsid w:val="007226A7"/>
    <w:rsid w:val="0072774B"/>
    <w:rsid w:val="00735024"/>
    <w:rsid w:val="00754F96"/>
    <w:rsid w:val="007554C8"/>
    <w:rsid w:val="00764061"/>
    <w:rsid w:val="00793AB5"/>
    <w:rsid w:val="00795AE5"/>
    <w:rsid w:val="00795FD1"/>
    <w:rsid w:val="00796FFE"/>
    <w:rsid w:val="007C27E6"/>
    <w:rsid w:val="007C2C44"/>
    <w:rsid w:val="007C4081"/>
    <w:rsid w:val="007C605A"/>
    <w:rsid w:val="007D54CA"/>
    <w:rsid w:val="007F0B5E"/>
    <w:rsid w:val="007F2FE1"/>
    <w:rsid w:val="007F3013"/>
    <w:rsid w:val="007F4784"/>
    <w:rsid w:val="007F4B6A"/>
    <w:rsid w:val="007F793E"/>
    <w:rsid w:val="00800B57"/>
    <w:rsid w:val="008066B7"/>
    <w:rsid w:val="00807333"/>
    <w:rsid w:val="00812934"/>
    <w:rsid w:val="008129B5"/>
    <w:rsid w:val="00825E69"/>
    <w:rsid w:val="008273C9"/>
    <w:rsid w:val="00831161"/>
    <w:rsid w:val="0083622D"/>
    <w:rsid w:val="00844FB7"/>
    <w:rsid w:val="00847B73"/>
    <w:rsid w:val="00850721"/>
    <w:rsid w:val="008511AD"/>
    <w:rsid w:val="00852B84"/>
    <w:rsid w:val="00863D68"/>
    <w:rsid w:val="00865569"/>
    <w:rsid w:val="00873FDE"/>
    <w:rsid w:val="00881047"/>
    <w:rsid w:val="00886908"/>
    <w:rsid w:val="008902BB"/>
    <w:rsid w:val="008963E1"/>
    <w:rsid w:val="008A7786"/>
    <w:rsid w:val="008B1B9C"/>
    <w:rsid w:val="008B358D"/>
    <w:rsid w:val="008B778D"/>
    <w:rsid w:val="008C3FB8"/>
    <w:rsid w:val="008D63F0"/>
    <w:rsid w:val="008E3A3E"/>
    <w:rsid w:val="008E49DC"/>
    <w:rsid w:val="00904201"/>
    <w:rsid w:val="009108CC"/>
    <w:rsid w:val="00910EBC"/>
    <w:rsid w:val="0091258E"/>
    <w:rsid w:val="00916EF9"/>
    <w:rsid w:val="00930404"/>
    <w:rsid w:val="0094561E"/>
    <w:rsid w:val="0095259E"/>
    <w:rsid w:val="00953C9D"/>
    <w:rsid w:val="009564C6"/>
    <w:rsid w:val="009658CC"/>
    <w:rsid w:val="00972E57"/>
    <w:rsid w:val="009741F8"/>
    <w:rsid w:val="009754EF"/>
    <w:rsid w:val="00983E6B"/>
    <w:rsid w:val="009905B2"/>
    <w:rsid w:val="009906F1"/>
    <w:rsid w:val="00990A75"/>
    <w:rsid w:val="00990E6B"/>
    <w:rsid w:val="00993948"/>
    <w:rsid w:val="009A0B98"/>
    <w:rsid w:val="009B6500"/>
    <w:rsid w:val="009D2E21"/>
    <w:rsid w:val="009E0FAE"/>
    <w:rsid w:val="00A11B02"/>
    <w:rsid w:val="00A13A16"/>
    <w:rsid w:val="00A15E9B"/>
    <w:rsid w:val="00A16E2D"/>
    <w:rsid w:val="00A221B3"/>
    <w:rsid w:val="00A22E76"/>
    <w:rsid w:val="00A247DC"/>
    <w:rsid w:val="00A2503D"/>
    <w:rsid w:val="00A2521E"/>
    <w:rsid w:val="00A25DE2"/>
    <w:rsid w:val="00A43AB3"/>
    <w:rsid w:val="00A46A1A"/>
    <w:rsid w:val="00A607E3"/>
    <w:rsid w:val="00A62101"/>
    <w:rsid w:val="00A66826"/>
    <w:rsid w:val="00A73ABF"/>
    <w:rsid w:val="00A77326"/>
    <w:rsid w:val="00A80480"/>
    <w:rsid w:val="00A80BEE"/>
    <w:rsid w:val="00A876F0"/>
    <w:rsid w:val="00A92836"/>
    <w:rsid w:val="00AA2CCE"/>
    <w:rsid w:val="00AA5C38"/>
    <w:rsid w:val="00AA6777"/>
    <w:rsid w:val="00AB2AC9"/>
    <w:rsid w:val="00AB4D25"/>
    <w:rsid w:val="00AB6AA0"/>
    <w:rsid w:val="00AB7E90"/>
    <w:rsid w:val="00AC45FD"/>
    <w:rsid w:val="00AC6958"/>
    <w:rsid w:val="00AD2F50"/>
    <w:rsid w:val="00AD47D0"/>
    <w:rsid w:val="00AE0ED2"/>
    <w:rsid w:val="00AE1C31"/>
    <w:rsid w:val="00AE23AD"/>
    <w:rsid w:val="00AF0D87"/>
    <w:rsid w:val="00AF0F9A"/>
    <w:rsid w:val="00AF62FD"/>
    <w:rsid w:val="00B13F57"/>
    <w:rsid w:val="00B13F5F"/>
    <w:rsid w:val="00B23CCC"/>
    <w:rsid w:val="00B559B1"/>
    <w:rsid w:val="00B62FFA"/>
    <w:rsid w:val="00B633B0"/>
    <w:rsid w:val="00B65BD0"/>
    <w:rsid w:val="00B7286A"/>
    <w:rsid w:val="00B733DC"/>
    <w:rsid w:val="00B75756"/>
    <w:rsid w:val="00B840B8"/>
    <w:rsid w:val="00B937B4"/>
    <w:rsid w:val="00BB6FCD"/>
    <w:rsid w:val="00BC232E"/>
    <w:rsid w:val="00BC2968"/>
    <w:rsid w:val="00BC7610"/>
    <w:rsid w:val="00BD50F6"/>
    <w:rsid w:val="00BE2A2C"/>
    <w:rsid w:val="00BE2E08"/>
    <w:rsid w:val="00BE300E"/>
    <w:rsid w:val="00BE40DE"/>
    <w:rsid w:val="00C00A99"/>
    <w:rsid w:val="00C14316"/>
    <w:rsid w:val="00C21D22"/>
    <w:rsid w:val="00C23557"/>
    <w:rsid w:val="00C30E36"/>
    <w:rsid w:val="00C33F33"/>
    <w:rsid w:val="00C34B35"/>
    <w:rsid w:val="00C37BC8"/>
    <w:rsid w:val="00C453AF"/>
    <w:rsid w:val="00C465B1"/>
    <w:rsid w:val="00C5431B"/>
    <w:rsid w:val="00C61FCA"/>
    <w:rsid w:val="00C62E72"/>
    <w:rsid w:val="00C637E2"/>
    <w:rsid w:val="00CA2FAE"/>
    <w:rsid w:val="00CA321B"/>
    <w:rsid w:val="00CB1E33"/>
    <w:rsid w:val="00CB6FD5"/>
    <w:rsid w:val="00CC3AA6"/>
    <w:rsid w:val="00CD0396"/>
    <w:rsid w:val="00CD4306"/>
    <w:rsid w:val="00CE47C9"/>
    <w:rsid w:val="00CF70A8"/>
    <w:rsid w:val="00D009C4"/>
    <w:rsid w:val="00D06793"/>
    <w:rsid w:val="00D133D5"/>
    <w:rsid w:val="00D26D07"/>
    <w:rsid w:val="00D34CA3"/>
    <w:rsid w:val="00D3504C"/>
    <w:rsid w:val="00D36BF5"/>
    <w:rsid w:val="00D40BEB"/>
    <w:rsid w:val="00D53D49"/>
    <w:rsid w:val="00D55902"/>
    <w:rsid w:val="00D6354D"/>
    <w:rsid w:val="00D662A8"/>
    <w:rsid w:val="00D666FF"/>
    <w:rsid w:val="00D66B71"/>
    <w:rsid w:val="00D73FDC"/>
    <w:rsid w:val="00D85B8B"/>
    <w:rsid w:val="00D86C89"/>
    <w:rsid w:val="00D951D6"/>
    <w:rsid w:val="00DA4AA8"/>
    <w:rsid w:val="00DA657D"/>
    <w:rsid w:val="00DA7E23"/>
    <w:rsid w:val="00DA7E54"/>
    <w:rsid w:val="00DB0A78"/>
    <w:rsid w:val="00DB1AE4"/>
    <w:rsid w:val="00DB2C43"/>
    <w:rsid w:val="00DB2E4F"/>
    <w:rsid w:val="00DB5AA9"/>
    <w:rsid w:val="00DB621A"/>
    <w:rsid w:val="00DC33D9"/>
    <w:rsid w:val="00DD0109"/>
    <w:rsid w:val="00DD53BE"/>
    <w:rsid w:val="00DE4A96"/>
    <w:rsid w:val="00DE5136"/>
    <w:rsid w:val="00DF0B5D"/>
    <w:rsid w:val="00E054C0"/>
    <w:rsid w:val="00E13C07"/>
    <w:rsid w:val="00E16611"/>
    <w:rsid w:val="00E172A1"/>
    <w:rsid w:val="00E33BEE"/>
    <w:rsid w:val="00E43573"/>
    <w:rsid w:val="00E44A33"/>
    <w:rsid w:val="00E559DF"/>
    <w:rsid w:val="00E6128A"/>
    <w:rsid w:val="00E62163"/>
    <w:rsid w:val="00E6515F"/>
    <w:rsid w:val="00E67D8F"/>
    <w:rsid w:val="00E73B42"/>
    <w:rsid w:val="00E764CF"/>
    <w:rsid w:val="00E76761"/>
    <w:rsid w:val="00E801ED"/>
    <w:rsid w:val="00E80224"/>
    <w:rsid w:val="00EA2B83"/>
    <w:rsid w:val="00EC0B70"/>
    <w:rsid w:val="00EC23EC"/>
    <w:rsid w:val="00EC3670"/>
    <w:rsid w:val="00EC7921"/>
    <w:rsid w:val="00ED3C2D"/>
    <w:rsid w:val="00EE0B8F"/>
    <w:rsid w:val="00EE5964"/>
    <w:rsid w:val="00F02963"/>
    <w:rsid w:val="00F05DF8"/>
    <w:rsid w:val="00F222FD"/>
    <w:rsid w:val="00F22435"/>
    <w:rsid w:val="00F30887"/>
    <w:rsid w:val="00F37D75"/>
    <w:rsid w:val="00F42F2A"/>
    <w:rsid w:val="00F44E2E"/>
    <w:rsid w:val="00F44F32"/>
    <w:rsid w:val="00F66280"/>
    <w:rsid w:val="00F80391"/>
    <w:rsid w:val="00F8164C"/>
    <w:rsid w:val="00F95467"/>
    <w:rsid w:val="00FA16E0"/>
    <w:rsid w:val="00FA62F0"/>
    <w:rsid w:val="00FC2334"/>
    <w:rsid w:val="00FD65B5"/>
    <w:rsid w:val="00FD6A1C"/>
    <w:rsid w:val="00FD7A7F"/>
    <w:rsid w:val="00FE11D3"/>
    <w:rsid w:val="00FE15DF"/>
    <w:rsid w:val="00FF245A"/>
    <w:rsid w:val="00FF5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B653-045D-4BE1-B29A-A1DCED7F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4305</Characters>
  <Application>Microsoft Office Word</Application>
  <DocSecurity>4</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2021-09-02T06:39:00Z</dcterms:created>
  <dcterms:modified xsi:type="dcterms:W3CDTF">2021-09-02T06:39:00Z</dcterms:modified>
</cp:coreProperties>
</file>