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8798F" w:rsidRDefault="002C299C">
      <w:pPr>
        <w:spacing w:after="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14:paraId="00000002" w14:textId="77777777" w:rsidR="0068798F" w:rsidRDefault="002C29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BARTIN VALİLİĞİ</w:t>
      </w:r>
    </w:p>
    <w:p w14:paraId="00000003" w14:textId="77777777" w:rsidR="0068798F" w:rsidRDefault="002C29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UMUMİ HIFZISSIHHA MECLİSİ</w:t>
      </w:r>
    </w:p>
    <w:p w14:paraId="00000007" w14:textId="0DE542B1" w:rsidR="0068798F" w:rsidRDefault="0068798F">
      <w:pPr>
        <w:jc w:val="both"/>
        <w:rPr>
          <w:rFonts w:ascii="Times New Roman" w:eastAsia="Times New Roman" w:hAnsi="Times New Roman" w:cs="Times New Roman"/>
          <w:sz w:val="24"/>
          <w:szCs w:val="24"/>
        </w:rPr>
      </w:pPr>
    </w:p>
    <w:p w14:paraId="32001D76" w14:textId="1540A89E" w:rsidR="00100A50" w:rsidRDefault="00100A50" w:rsidP="00100A5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KARAR NO</w:t>
      </w:r>
      <w:r>
        <w:rPr>
          <w:rFonts w:ascii="Times New Roman" w:eastAsia="Times New Roman" w:hAnsi="Times New Roman" w:cs="Times New Roman"/>
          <w:b/>
          <w:sz w:val="24"/>
          <w:szCs w:val="24"/>
        </w:rPr>
        <w:tab/>
        <w:t>: 55</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KARAR TARİHİ</w:t>
      </w:r>
    </w:p>
    <w:p w14:paraId="4976F8C1" w14:textId="693A1E78" w:rsidR="00100A50" w:rsidRDefault="00100A50" w:rsidP="00100A50">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SAYFA NO</w:t>
      </w:r>
      <w:r>
        <w:rPr>
          <w:rFonts w:ascii="Times New Roman" w:eastAsia="Times New Roman" w:hAnsi="Times New Roman" w:cs="Times New Roman"/>
          <w:b/>
          <w:sz w:val="24"/>
          <w:szCs w:val="24"/>
        </w:rPr>
        <w:tab/>
        <w:t>: 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30.07.2020</w:t>
      </w:r>
    </w:p>
    <w:p w14:paraId="2F3C2910" w14:textId="77777777" w:rsidR="00100A50" w:rsidRDefault="00100A50">
      <w:pPr>
        <w:jc w:val="both"/>
        <w:rPr>
          <w:rFonts w:ascii="Times New Roman" w:eastAsia="Times New Roman" w:hAnsi="Times New Roman" w:cs="Times New Roman"/>
          <w:sz w:val="24"/>
          <w:szCs w:val="24"/>
        </w:rPr>
      </w:pPr>
    </w:p>
    <w:p w14:paraId="00000008" w14:textId="4728D541" w:rsidR="0068798F" w:rsidRDefault="00100A50">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r w:rsidR="0030347B">
        <w:rPr>
          <w:rFonts w:ascii="Times New Roman" w:eastAsia="Times New Roman" w:hAnsi="Times New Roman" w:cs="Times New Roman"/>
          <w:b/>
          <w:sz w:val="24"/>
          <w:szCs w:val="24"/>
          <w:u w:val="single"/>
        </w:rPr>
        <w:t xml:space="preserve"> TUTANAĞI</w:t>
      </w:r>
    </w:p>
    <w:p w14:paraId="00000009" w14:textId="0489EB45" w:rsidR="0068798F" w:rsidRDefault="002C299C">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Umumi Hıfzıssıhha Meclisimiz 30/</w:t>
      </w:r>
      <w:r w:rsidR="00100A50">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7/2020 Perşembe günü Vali Sinan GÜNER Başkanlığında, aşağıda imzaları bulunan meclis üyelerinin katılımı ile olağanüstü toplanarak; birçok ülkede olduğu gibi ülkemizde de insan hayatı açısından son derece tehlikeli olan yeni tip </w:t>
      </w:r>
      <w:proofErr w:type="spellStart"/>
      <w:r>
        <w:rPr>
          <w:rFonts w:ascii="Times New Roman" w:eastAsia="Times New Roman" w:hAnsi="Times New Roman" w:cs="Times New Roman"/>
          <w:color w:val="000000"/>
          <w:sz w:val="24"/>
          <w:szCs w:val="24"/>
        </w:rPr>
        <w:t>Coronavirüs</w:t>
      </w:r>
      <w:proofErr w:type="spellEnd"/>
      <w:r>
        <w:rPr>
          <w:rFonts w:ascii="Times New Roman" w:eastAsia="Times New Roman" w:hAnsi="Times New Roman" w:cs="Times New Roman"/>
          <w:color w:val="000000"/>
          <w:sz w:val="24"/>
          <w:szCs w:val="24"/>
        </w:rPr>
        <w:t xml:space="preserve"> (COVİD-19) salgını nedeniyle aşağıdaki kararları almıştır. </w:t>
      </w:r>
    </w:p>
    <w:p w14:paraId="0000000A" w14:textId="77777777" w:rsidR="0068798F" w:rsidRDefault="0068798F">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000000B" w14:textId="77777777" w:rsidR="0068798F" w:rsidRDefault="002C299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Koronavirüs ile mücadelede sosyal izolasyonu sağlamak ve virüsün yayılımına engel olmak amacı ile İlimiz genelinde toplu olarak taziye merasimlerinin ve cenaze gününden itibaren başlanılarak farklı günlerde devam eden toplu </w:t>
      </w:r>
      <w:proofErr w:type="gramStart"/>
      <w:r>
        <w:rPr>
          <w:rFonts w:ascii="Times New Roman" w:eastAsia="Times New Roman" w:hAnsi="Times New Roman" w:cs="Times New Roman"/>
          <w:color w:val="000000"/>
          <w:sz w:val="24"/>
          <w:szCs w:val="24"/>
        </w:rPr>
        <w:t>Kuran</w:t>
      </w:r>
      <w:proofErr w:type="gramEnd"/>
      <w:r>
        <w:rPr>
          <w:rFonts w:ascii="Times New Roman" w:eastAsia="Times New Roman" w:hAnsi="Times New Roman" w:cs="Times New Roman"/>
          <w:color w:val="000000"/>
          <w:sz w:val="24"/>
          <w:szCs w:val="24"/>
        </w:rPr>
        <w:t>-ı Kerim okumalarının yapılmamasına,</w:t>
      </w:r>
    </w:p>
    <w:p w14:paraId="0000000C" w14:textId="77777777" w:rsidR="0068798F" w:rsidRDefault="0068798F">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000000D" w14:textId="77777777" w:rsidR="0068798F" w:rsidRDefault="002C299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İlimiz genelindeki hastanelerde normal hasta ziyaretlerinin sadece hastaların acil ihtiyaçlarının karşılanmasına yetecek bir süre içerisinde yapılmasına ve süre kısıtlaması hususunda hastane yönetimlerine yetki verilmesine,</w:t>
      </w:r>
    </w:p>
    <w:p w14:paraId="0000000E" w14:textId="77777777" w:rsidR="0068798F" w:rsidRDefault="0068798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0F" w14:textId="77777777" w:rsidR="0068798F" w:rsidRDefault="002C299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Koronavirüs ile mücadelede sosyal izolasyonu sağlamak ve virüsün yayılımına engel olmak amacıyla İlimiz genelinde düğün, nişan, kına gibi merasimlerin başlangıcından bitimine kadar maksimum 2,5 saat ile sınırlandırılmasına,</w:t>
      </w:r>
    </w:p>
    <w:p w14:paraId="00000010" w14:textId="77777777" w:rsidR="0068798F" w:rsidRDefault="0068798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11" w14:textId="77777777" w:rsidR="0068798F" w:rsidRDefault="002C299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İlimiz genelinde İl Umumi Hıfzıssıhha Meclisimizin Koronavirüs ile mücadele konusunda aldığı kararlar başta olmak üzere Sağlık Bakanlığınca yayımlanan Salgın Yönetimi ve Çalışma Rehberi’nde belirtilen tedbirler ile Bakanlıklarca yayınlanan diğer tedbirlerin yerinde denetimine sorumlu kuruluşlarca hassasiyetle devam edilmesine, tedbir ve kararlara uymayan mekân ve işletmelerin birinci ihlallerinde 900 TL idari para cezası,  ikinci ihlallerinde 1 gün süre ile faaliyetten men, üçüncü ihlallerinde ise 3 gün süre ile faaliyetten men ile cezalandırılmalarına,</w:t>
      </w:r>
    </w:p>
    <w:p w14:paraId="00000012" w14:textId="77777777" w:rsidR="0068798F" w:rsidRDefault="0068798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13" w14:textId="77777777" w:rsidR="0068798F" w:rsidRDefault="002C299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İlimiz genelinde ev izolasyonuna tabii vatandaşların takip ve denetimlerinin sorumlu kuruluşlarca hassasiyetle yapılmasına, ev izolasyonuna riayet etmeyenler için yurtlarda karantina uygulamasının yeniden başlatılmasına,</w:t>
      </w:r>
    </w:p>
    <w:p w14:paraId="00000014" w14:textId="77777777" w:rsidR="0068798F" w:rsidRDefault="0068798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15" w14:textId="77777777" w:rsidR="0068798F" w:rsidRDefault="002C299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Kontrollü sosyal hayatın olmazsa olmazı olan maske, mesafe, temizlik kuralının toplumun her kesimince benimsenip sosyal hayatın bir parçası haline gelebilmesi için kamu kurum ve kuruluşları başta olmak üzere meslek kuruluşları ve sivil toplum kuruluşları tarafından her türlü iletişim araçları kullanılarak vatandaşların duyarlılığının arttırılmasına,</w:t>
      </w:r>
    </w:p>
    <w:p w14:paraId="00000016" w14:textId="77777777" w:rsidR="0068798F" w:rsidRDefault="0068798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17" w14:textId="77777777" w:rsidR="0068798F" w:rsidRDefault="002C299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Usulüne göre alınan, ilan ve tebliğ edilen bu kararların uygulanmasında ihmal ve kusuru görülenlerin eylemleri başka bir suç oluşturmuyorsa TCK’nın ilgili maddeleri gereğince cezalandırılmasına,</w:t>
      </w:r>
    </w:p>
    <w:p w14:paraId="00000018" w14:textId="77777777" w:rsidR="0068798F" w:rsidRDefault="0068798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1E" w14:textId="062DE2E7" w:rsidR="0068798F" w:rsidRPr="006F4C02" w:rsidRDefault="002C299C" w:rsidP="006F4C02">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Alınan bu kararların İl Sağlık Müdürlüğü tarafından takip edilmesine</w:t>
      </w:r>
      <w:r w:rsidR="006F4C02">
        <w:rPr>
          <w:rFonts w:ascii="Times New Roman" w:eastAsia="Times New Roman" w:hAnsi="Times New Roman" w:cs="Times New Roman"/>
          <w:color w:val="000000"/>
          <w:sz w:val="24"/>
          <w:szCs w:val="24"/>
        </w:rPr>
        <w:t xml:space="preserve"> oy birliği ile</w:t>
      </w:r>
      <w:r>
        <w:rPr>
          <w:rFonts w:ascii="Times New Roman" w:eastAsia="Times New Roman" w:hAnsi="Times New Roman" w:cs="Times New Roman"/>
          <w:color w:val="000000"/>
          <w:sz w:val="24"/>
          <w:szCs w:val="24"/>
        </w:rPr>
        <w:t xml:space="preserve"> karar verilmiştir.</w:t>
      </w:r>
    </w:p>
    <w:sectPr w:rsidR="0068798F" w:rsidRPr="006F4C02">
      <w:pgSz w:w="11906" w:h="16838"/>
      <w:pgMar w:top="567" w:right="707" w:bottom="0" w:left="1276"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A681D"/>
    <w:multiLevelType w:val="multilevel"/>
    <w:tmpl w:val="E7065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8F"/>
    <w:rsid w:val="00100A50"/>
    <w:rsid w:val="002C299C"/>
    <w:rsid w:val="0030347B"/>
    <w:rsid w:val="004D04C1"/>
    <w:rsid w:val="0068798F"/>
    <w:rsid w:val="006F4C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AF07"/>
  <w15:docId w15:val="{FB3E1A48-754F-428E-B77B-A2F466F0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2243</Characters>
  <Application>Microsoft Office Word</Application>
  <DocSecurity>4</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KILINÇ</dc:creator>
  <cp:lastModifiedBy>OMER FARUK GOK</cp:lastModifiedBy>
  <cp:revision>2</cp:revision>
  <dcterms:created xsi:type="dcterms:W3CDTF">2021-09-02T06:37:00Z</dcterms:created>
  <dcterms:modified xsi:type="dcterms:W3CDTF">2021-09-02T06:37:00Z</dcterms:modified>
</cp:coreProperties>
</file>