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7F3013" w:rsidRDefault="00D40BEB">
      <w:pPr>
        <w:spacing w:after="0"/>
        <w:jc w:val="center"/>
        <w:rPr>
          <w:rFonts w:ascii="Times New Roman" w:eastAsia="Times New Roman" w:hAnsi="Times New Roman" w:cs="Times New Roman"/>
          <w:b/>
          <w:sz w:val="24"/>
          <w:szCs w:val="24"/>
        </w:rPr>
      </w:pPr>
      <w:bookmarkStart w:id="0" w:name="_GoBack"/>
      <w:bookmarkEnd w:id="0"/>
      <w:r w:rsidRPr="007F3013">
        <w:rPr>
          <w:rFonts w:ascii="Times New Roman" w:eastAsia="Times New Roman" w:hAnsi="Times New Roman" w:cs="Times New Roman"/>
          <w:b/>
          <w:sz w:val="24"/>
          <w:szCs w:val="24"/>
        </w:rPr>
        <w:t>T.C.</w:t>
      </w:r>
    </w:p>
    <w:p w14:paraId="00000002" w14:textId="77777777" w:rsidR="0063222D" w:rsidRPr="007F3013" w:rsidRDefault="00D40BEB">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BARTIN VALİLİĞİ</w:t>
      </w:r>
    </w:p>
    <w:p w14:paraId="00000003" w14:textId="77777777" w:rsidR="0063222D" w:rsidRPr="007F3013" w:rsidRDefault="00D40BEB">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İL UMUMİ HIFZISSIHHA MECLİSİ</w:t>
      </w:r>
    </w:p>
    <w:p w14:paraId="00000004" w14:textId="26E2E25C" w:rsidR="0063222D" w:rsidRPr="007F3013" w:rsidRDefault="0063222D">
      <w:pPr>
        <w:jc w:val="both"/>
        <w:rPr>
          <w:rFonts w:ascii="Times New Roman" w:eastAsia="Times New Roman" w:hAnsi="Times New Roman" w:cs="Times New Roman"/>
          <w:sz w:val="24"/>
          <w:szCs w:val="24"/>
        </w:rPr>
      </w:pPr>
    </w:p>
    <w:p w14:paraId="0D165A7C" w14:textId="3FBD2878" w:rsidR="00AB7E90" w:rsidRPr="007F3013" w:rsidRDefault="009905B2" w:rsidP="00AB7E90">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KARAR NO</w:t>
      </w:r>
      <w:r>
        <w:rPr>
          <w:rFonts w:ascii="Times New Roman" w:eastAsia="Times New Roman" w:hAnsi="Times New Roman" w:cs="Times New Roman"/>
          <w:b/>
          <w:sz w:val="24"/>
          <w:szCs w:val="24"/>
        </w:rPr>
        <w:tab/>
        <w:t>: 42</w:t>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t xml:space="preserve"> </w:t>
      </w:r>
      <w:r w:rsidR="00AB7E90" w:rsidRPr="007F3013">
        <w:rPr>
          <w:rFonts w:ascii="Times New Roman" w:eastAsia="Times New Roman" w:hAnsi="Times New Roman" w:cs="Times New Roman"/>
          <w:b/>
          <w:sz w:val="24"/>
          <w:szCs w:val="24"/>
          <w:u w:val="single"/>
        </w:rPr>
        <w:t>KARAR TARİHİ</w:t>
      </w:r>
    </w:p>
    <w:p w14:paraId="2D99F3A1" w14:textId="1E72E3C1" w:rsidR="00AB7E90" w:rsidRPr="007F3013" w:rsidRDefault="00AB7E90" w:rsidP="00AB7E90">
      <w:pPr>
        <w:spacing w:after="0"/>
        <w:ind w:left="284"/>
        <w:jc w:val="both"/>
        <w:rPr>
          <w:rFonts w:ascii="Times New Roman" w:eastAsia="Times New Roman" w:hAnsi="Times New Roman" w:cs="Times New Roman"/>
          <w:sz w:val="24"/>
          <w:szCs w:val="24"/>
        </w:rPr>
      </w:pPr>
      <w:r w:rsidRPr="007F3013">
        <w:rPr>
          <w:rFonts w:ascii="Times New Roman" w:eastAsia="Times New Roman" w:hAnsi="Times New Roman" w:cs="Times New Roman"/>
          <w:b/>
          <w:sz w:val="24"/>
          <w:szCs w:val="24"/>
        </w:rPr>
        <w:t>SAYFA NO</w:t>
      </w:r>
      <w:r w:rsidRPr="007F3013">
        <w:rPr>
          <w:rFonts w:ascii="Times New Roman" w:eastAsia="Times New Roman" w:hAnsi="Times New Roman" w:cs="Times New Roman"/>
          <w:b/>
          <w:sz w:val="24"/>
          <w:szCs w:val="24"/>
        </w:rPr>
        <w:tab/>
        <w:t>: 1</w:t>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t xml:space="preserve">       </w:t>
      </w:r>
      <w:r w:rsidR="009905B2">
        <w:rPr>
          <w:rFonts w:ascii="Times New Roman" w:eastAsia="Times New Roman" w:hAnsi="Times New Roman" w:cs="Times New Roman"/>
          <w:sz w:val="24"/>
          <w:szCs w:val="24"/>
        </w:rPr>
        <w:t>14</w:t>
      </w:r>
      <w:r w:rsidR="006A7624" w:rsidRPr="007F3013">
        <w:rPr>
          <w:rFonts w:ascii="Times New Roman" w:eastAsia="Times New Roman" w:hAnsi="Times New Roman" w:cs="Times New Roman"/>
          <w:sz w:val="24"/>
          <w:szCs w:val="24"/>
        </w:rPr>
        <w:t>/06</w:t>
      </w:r>
      <w:r w:rsidRPr="007F3013">
        <w:rPr>
          <w:rFonts w:ascii="Times New Roman" w:eastAsia="Times New Roman" w:hAnsi="Times New Roman" w:cs="Times New Roman"/>
          <w:sz w:val="24"/>
          <w:szCs w:val="24"/>
        </w:rPr>
        <w:t>/2020</w:t>
      </w:r>
    </w:p>
    <w:p w14:paraId="6912B0D2" w14:textId="77777777" w:rsidR="00AB7E90" w:rsidRPr="007F3013" w:rsidRDefault="00AB7E90">
      <w:pPr>
        <w:jc w:val="both"/>
        <w:rPr>
          <w:rFonts w:ascii="Times New Roman" w:eastAsia="Times New Roman" w:hAnsi="Times New Roman" w:cs="Times New Roman"/>
          <w:sz w:val="24"/>
          <w:szCs w:val="24"/>
        </w:rPr>
      </w:pPr>
    </w:p>
    <w:p w14:paraId="00000008" w14:textId="6FDB6427" w:rsidR="0063222D" w:rsidRPr="007F3013" w:rsidRDefault="00AB7E90">
      <w:pPr>
        <w:ind w:left="2832" w:firstLine="708"/>
        <w:rPr>
          <w:rFonts w:ascii="Times New Roman" w:eastAsia="Times New Roman" w:hAnsi="Times New Roman" w:cs="Times New Roman"/>
          <w:b/>
          <w:sz w:val="24"/>
          <w:szCs w:val="24"/>
          <w:u w:val="single"/>
        </w:rPr>
      </w:pPr>
      <w:r w:rsidRPr="007F3013">
        <w:rPr>
          <w:rFonts w:ascii="Times New Roman" w:eastAsia="Times New Roman" w:hAnsi="Times New Roman" w:cs="Times New Roman"/>
          <w:b/>
          <w:sz w:val="24"/>
          <w:szCs w:val="24"/>
          <w:u w:val="single"/>
        </w:rPr>
        <w:t>KARAR</w:t>
      </w:r>
      <w:r w:rsidR="00D40BEB" w:rsidRPr="007F3013">
        <w:rPr>
          <w:rFonts w:ascii="Times New Roman" w:eastAsia="Times New Roman" w:hAnsi="Times New Roman" w:cs="Times New Roman"/>
          <w:b/>
          <w:sz w:val="24"/>
          <w:szCs w:val="24"/>
          <w:u w:val="single"/>
        </w:rPr>
        <w:t xml:space="preserve"> TUTANAĞI</w:t>
      </w:r>
    </w:p>
    <w:p w14:paraId="7CA02E43" w14:textId="375DD992" w:rsidR="001214F5" w:rsidRPr="007F3013" w:rsidRDefault="00D40BEB" w:rsidP="00341D23">
      <w:pPr>
        <w:pBdr>
          <w:top w:val="nil"/>
          <w:left w:val="nil"/>
          <w:bottom w:val="nil"/>
          <w:right w:val="nil"/>
          <w:between w:val="nil"/>
        </w:pBdr>
        <w:spacing w:after="0"/>
        <w:ind w:right="260" w:firstLine="360"/>
        <w:jc w:val="both"/>
        <w:rPr>
          <w:rFonts w:ascii="Times New Roman" w:eastAsia="Times New Roman" w:hAnsi="Times New Roman" w:cs="Times New Roman"/>
          <w:sz w:val="24"/>
          <w:szCs w:val="24"/>
        </w:rPr>
      </w:pPr>
      <w:r w:rsidRPr="007F3013">
        <w:rPr>
          <w:rFonts w:ascii="Times New Roman" w:eastAsia="Times New Roman" w:hAnsi="Times New Roman" w:cs="Times New Roman"/>
          <w:sz w:val="24"/>
          <w:szCs w:val="24"/>
        </w:rPr>
        <w:t>İl</w:t>
      </w:r>
      <w:r w:rsidR="004D3998" w:rsidRPr="007F3013">
        <w:rPr>
          <w:rFonts w:ascii="Times New Roman" w:eastAsia="Times New Roman" w:hAnsi="Times New Roman" w:cs="Times New Roman"/>
          <w:sz w:val="24"/>
          <w:szCs w:val="24"/>
        </w:rPr>
        <w:t xml:space="preserve"> Umumi Hıfzıssıhh</w:t>
      </w:r>
      <w:r w:rsidR="009905B2">
        <w:rPr>
          <w:rFonts w:ascii="Times New Roman" w:eastAsia="Times New Roman" w:hAnsi="Times New Roman" w:cs="Times New Roman"/>
          <w:sz w:val="24"/>
          <w:szCs w:val="24"/>
        </w:rPr>
        <w:t>a Meclisimiz 14</w:t>
      </w:r>
      <w:r w:rsidR="006A7624" w:rsidRPr="007F3013">
        <w:rPr>
          <w:rFonts w:ascii="Times New Roman" w:eastAsia="Times New Roman" w:hAnsi="Times New Roman" w:cs="Times New Roman"/>
          <w:sz w:val="24"/>
          <w:szCs w:val="24"/>
        </w:rPr>
        <w:t>/06</w:t>
      </w:r>
      <w:r w:rsidR="009905B2">
        <w:rPr>
          <w:rFonts w:ascii="Times New Roman" w:eastAsia="Times New Roman" w:hAnsi="Times New Roman" w:cs="Times New Roman"/>
          <w:sz w:val="24"/>
          <w:szCs w:val="24"/>
        </w:rPr>
        <w:t>/2020 Pazar</w:t>
      </w:r>
      <w:r w:rsidR="00FD7A7F">
        <w:rPr>
          <w:rFonts w:ascii="Times New Roman" w:eastAsia="Times New Roman" w:hAnsi="Times New Roman" w:cs="Times New Roman"/>
          <w:sz w:val="24"/>
          <w:szCs w:val="24"/>
        </w:rPr>
        <w:t xml:space="preserve"> </w:t>
      </w:r>
      <w:r w:rsidRPr="007F3013">
        <w:rPr>
          <w:rFonts w:ascii="Times New Roman" w:eastAsia="Times New Roman" w:hAnsi="Times New Roman" w:cs="Times New Roman"/>
          <w:sz w:val="24"/>
          <w:szCs w:val="24"/>
        </w:rPr>
        <w:t xml:space="preserve">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7F3013">
        <w:rPr>
          <w:rFonts w:ascii="Times New Roman" w:eastAsia="Times New Roman" w:hAnsi="Times New Roman" w:cs="Times New Roman"/>
          <w:sz w:val="24"/>
          <w:szCs w:val="24"/>
        </w:rPr>
        <w:t>Coronavirüs</w:t>
      </w:r>
      <w:proofErr w:type="spellEnd"/>
      <w:r w:rsidRPr="007F3013">
        <w:rPr>
          <w:rFonts w:ascii="Times New Roman" w:eastAsia="Times New Roman" w:hAnsi="Times New Roman" w:cs="Times New Roman"/>
          <w:sz w:val="24"/>
          <w:szCs w:val="24"/>
        </w:rPr>
        <w:t xml:space="preserve"> (</w:t>
      </w:r>
      <w:r w:rsidR="00D6354D">
        <w:rPr>
          <w:rFonts w:ascii="Times New Roman" w:eastAsia="Times New Roman" w:hAnsi="Times New Roman" w:cs="Times New Roman"/>
          <w:sz w:val="24"/>
          <w:szCs w:val="24"/>
        </w:rPr>
        <w:t>COVİD</w:t>
      </w:r>
      <w:r w:rsidRPr="007F3013">
        <w:rPr>
          <w:rFonts w:ascii="Times New Roman" w:eastAsia="Times New Roman" w:hAnsi="Times New Roman" w:cs="Times New Roman"/>
          <w:sz w:val="24"/>
          <w:szCs w:val="24"/>
        </w:rPr>
        <w:t>-19) salgını nedeniyle aşağıdaki kararları almıştır.</w:t>
      </w:r>
      <w:bookmarkStart w:id="1" w:name="_gjdgxs" w:colFirst="0" w:colLast="0"/>
      <w:bookmarkEnd w:id="1"/>
    </w:p>
    <w:p w14:paraId="7E3E2BC0" w14:textId="32216913" w:rsidR="00A2503D" w:rsidRPr="007F3013" w:rsidRDefault="00A2503D" w:rsidP="00341D23">
      <w:pPr>
        <w:pBdr>
          <w:top w:val="nil"/>
          <w:left w:val="nil"/>
          <w:bottom w:val="nil"/>
          <w:right w:val="nil"/>
          <w:between w:val="nil"/>
        </w:pBdr>
        <w:spacing w:after="0"/>
        <w:ind w:right="260" w:firstLine="360"/>
        <w:jc w:val="both"/>
        <w:rPr>
          <w:rFonts w:ascii="Times New Roman" w:eastAsia="Times New Roman" w:hAnsi="Times New Roman" w:cs="Times New Roman"/>
          <w:sz w:val="24"/>
          <w:szCs w:val="24"/>
        </w:rPr>
      </w:pPr>
    </w:p>
    <w:p w14:paraId="73704DC2" w14:textId="77777777" w:rsidR="00514176" w:rsidRPr="007F3013" w:rsidRDefault="00514176" w:rsidP="00BD50F6">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3FB59A0C" w14:textId="77777777" w:rsidR="001214F5" w:rsidRPr="007F3013" w:rsidRDefault="001214F5" w:rsidP="007F3013">
      <w:pPr>
        <w:pStyle w:val="ListeParagraf"/>
        <w:tabs>
          <w:tab w:val="left" w:pos="9072"/>
        </w:tabs>
        <w:jc w:val="both"/>
        <w:rPr>
          <w:rFonts w:ascii="Times New Roman" w:eastAsia="Times New Roman" w:hAnsi="Times New Roman" w:cs="Times New Roman"/>
          <w:sz w:val="24"/>
          <w:szCs w:val="24"/>
        </w:rPr>
      </w:pPr>
    </w:p>
    <w:p w14:paraId="697B1C99" w14:textId="14E82B8F" w:rsidR="00F30887" w:rsidRPr="00F30887" w:rsidRDefault="002339D2" w:rsidP="00795FD1">
      <w:pPr>
        <w:pStyle w:val="ListeParagraf"/>
        <w:numPr>
          <w:ilvl w:val="0"/>
          <w:numId w:val="2"/>
        </w:numPr>
        <w:pBdr>
          <w:top w:val="nil"/>
          <w:left w:val="nil"/>
          <w:bottom w:val="nil"/>
          <w:right w:val="nil"/>
          <w:between w:val="nil"/>
        </w:pBdr>
        <w:shd w:val="clear" w:color="auto" w:fill="FFFFFF"/>
        <w:tabs>
          <w:tab w:val="left" w:pos="9072"/>
        </w:tabs>
        <w:spacing w:after="0"/>
        <w:ind w:right="-1"/>
        <w:jc w:val="both"/>
        <w:rPr>
          <w:rFonts w:ascii="Times New Roman" w:eastAsia="Times New Roman" w:hAnsi="Times New Roman" w:cs="Times New Roman"/>
          <w:sz w:val="24"/>
          <w:szCs w:val="24"/>
        </w:rPr>
      </w:pPr>
      <w:r w:rsidRPr="002339D2">
        <w:rPr>
          <w:rFonts w:ascii="Times New Roman" w:hAnsi="Times New Roman" w:cs="Times New Roman"/>
          <w:sz w:val="24"/>
          <w:szCs w:val="24"/>
        </w:rPr>
        <w:t>İl U</w:t>
      </w:r>
      <w:r>
        <w:rPr>
          <w:rFonts w:ascii="Times New Roman" w:hAnsi="Times New Roman" w:cs="Times New Roman"/>
          <w:sz w:val="24"/>
          <w:szCs w:val="24"/>
        </w:rPr>
        <w:t xml:space="preserve">mumi Hıfzıssıhha Meclisimizin 16.03.2020 tarih ve 4 </w:t>
      </w:r>
      <w:proofErr w:type="spellStart"/>
      <w:r w:rsidRPr="002339D2">
        <w:rPr>
          <w:rFonts w:ascii="Times New Roman" w:hAnsi="Times New Roman" w:cs="Times New Roman"/>
          <w:sz w:val="24"/>
          <w:szCs w:val="24"/>
        </w:rPr>
        <w:t>nolu</w:t>
      </w:r>
      <w:proofErr w:type="spellEnd"/>
      <w:r w:rsidRPr="002339D2">
        <w:rPr>
          <w:rFonts w:ascii="Times New Roman" w:hAnsi="Times New Roman" w:cs="Times New Roman"/>
          <w:sz w:val="24"/>
          <w:szCs w:val="24"/>
        </w:rPr>
        <w:t xml:space="preserve"> kararı</w:t>
      </w:r>
      <w:r>
        <w:rPr>
          <w:rFonts w:ascii="Times New Roman" w:hAnsi="Times New Roman" w:cs="Times New Roman"/>
          <w:sz w:val="24"/>
          <w:szCs w:val="24"/>
        </w:rPr>
        <w:t xml:space="preserve">nın 3. Maddesi ile nişan ve düğün salonu faaliyetleri geçici süreliğine durdurulmuştu. </w:t>
      </w:r>
      <w:proofErr w:type="spellStart"/>
      <w:r>
        <w:rPr>
          <w:rFonts w:ascii="Times New Roman" w:hAnsi="Times New Roman" w:cs="Times New Roman"/>
          <w:sz w:val="24"/>
          <w:szCs w:val="24"/>
        </w:rPr>
        <w:t>Coronavirüs</w:t>
      </w:r>
      <w:proofErr w:type="spellEnd"/>
      <w:r w:rsidR="00795FD1">
        <w:rPr>
          <w:rFonts w:ascii="Times New Roman" w:hAnsi="Times New Roman" w:cs="Times New Roman"/>
          <w:sz w:val="24"/>
          <w:szCs w:val="24"/>
        </w:rPr>
        <w:t xml:space="preserve"> </w:t>
      </w:r>
      <w:r>
        <w:rPr>
          <w:rFonts w:ascii="Times New Roman" w:hAnsi="Times New Roman" w:cs="Times New Roman"/>
          <w:sz w:val="24"/>
          <w:szCs w:val="24"/>
        </w:rPr>
        <w:t>vaka</w:t>
      </w:r>
      <w:r w:rsidR="00795FD1">
        <w:rPr>
          <w:rFonts w:ascii="Times New Roman" w:hAnsi="Times New Roman" w:cs="Times New Roman"/>
          <w:sz w:val="24"/>
          <w:szCs w:val="24"/>
        </w:rPr>
        <w:t xml:space="preserve"> a</w:t>
      </w:r>
      <w:r>
        <w:rPr>
          <w:rFonts w:ascii="Times New Roman" w:hAnsi="Times New Roman" w:cs="Times New Roman"/>
          <w:sz w:val="24"/>
          <w:szCs w:val="24"/>
        </w:rPr>
        <w:t>rtış</w:t>
      </w:r>
      <w:r w:rsidR="00795FD1">
        <w:rPr>
          <w:rFonts w:ascii="Times New Roman" w:hAnsi="Times New Roman" w:cs="Times New Roman"/>
          <w:sz w:val="24"/>
          <w:szCs w:val="24"/>
        </w:rPr>
        <w:t xml:space="preserve"> </w:t>
      </w:r>
      <w:r>
        <w:rPr>
          <w:rFonts w:ascii="Times New Roman" w:hAnsi="Times New Roman" w:cs="Times New Roman"/>
          <w:sz w:val="24"/>
          <w:szCs w:val="24"/>
        </w:rPr>
        <w:t>hızının düşüşe geçmesi ile kayd</w:t>
      </w:r>
      <w:r w:rsidR="00795FD1">
        <w:rPr>
          <w:rFonts w:ascii="Times New Roman" w:hAnsi="Times New Roman" w:cs="Times New Roman"/>
          <w:sz w:val="24"/>
          <w:szCs w:val="24"/>
        </w:rPr>
        <w:t>edilen olumlu gelişmeler doğrult</w:t>
      </w:r>
      <w:r>
        <w:rPr>
          <w:rFonts w:ascii="Times New Roman" w:hAnsi="Times New Roman" w:cs="Times New Roman"/>
          <w:sz w:val="24"/>
          <w:szCs w:val="24"/>
        </w:rPr>
        <w:t xml:space="preserve">usunda kontrollü normalleşme </w:t>
      </w:r>
      <w:r w:rsidR="00795FD1">
        <w:rPr>
          <w:rFonts w:ascii="Times New Roman" w:hAnsi="Times New Roman" w:cs="Times New Roman"/>
          <w:sz w:val="24"/>
          <w:szCs w:val="24"/>
        </w:rPr>
        <w:t>sürecine geç</w:t>
      </w:r>
      <w:r w:rsidR="006B3190">
        <w:rPr>
          <w:rFonts w:ascii="Times New Roman" w:hAnsi="Times New Roman" w:cs="Times New Roman"/>
          <w:sz w:val="24"/>
          <w:szCs w:val="24"/>
        </w:rPr>
        <w:t xml:space="preserve">ildiğinden nişan ve düğün salonlarındaki </w:t>
      </w:r>
      <w:r w:rsidR="00CA2FAE">
        <w:rPr>
          <w:rFonts w:ascii="Times New Roman" w:hAnsi="Times New Roman" w:cs="Times New Roman"/>
          <w:sz w:val="24"/>
          <w:szCs w:val="24"/>
        </w:rPr>
        <w:t>nikâh</w:t>
      </w:r>
      <w:r w:rsidR="006B3190">
        <w:rPr>
          <w:rFonts w:ascii="Times New Roman" w:hAnsi="Times New Roman" w:cs="Times New Roman"/>
          <w:sz w:val="24"/>
          <w:szCs w:val="24"/>
        </w:rPr>
        <w:t xml:space="preserve"> merasimlerinin 15.06.2020 Pazartesi gününden itibaren başlatılmasına, </w:t>
      </w:r>
    </w:p>
    <w:p w14:paraId="4FB70697" w14:textId="3813C50C" w:rsidR="006B3190" w:rsidRPr="00354B35" w:rsidRDefault="00795FD1" w:rsidP="00F30887">
      <w:pPr>
        <w:pStyle w:val="ListeParagraf"/>
        <w:pBdr>
          <w:top w:val="nil"/>
          <w:left w:val="nil"/>
          <w:bottom w:val="nil"/>
          <w:right w:val="nil"/>
          <w:between w:val="nil"/>
        </w:pBdr>
        <w:shd w:val="clear" w:color="auto" w:fill="FFFFFF"/>
        <w:tabs>
          <w:tab w:val="left" w:pos="9072"/>
        </w:tabs>
        <w:spacing w:after="0"/>
        <w:ind w:left="1068" w:right="-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14:paraId="6347B950" w14:textId="7BE90291" w:rsidR="00354B35" w:rsidRPr="00354B35" w:rsidRDefault="00354B35" w:rsidP="00354B35">
      <w:pPr>
        <w:numPr>
          <w:ilvl w:val="0"/>
          <w:numId w:val="2"/>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Bu kapsamda nikâh merasimi için kullanılacak mekânların faaliyetlerine izin veren mevzuat hükümleri (İşyeri Açma ve Çalışma Ruhsatlarına İlişkin Yönetmelik vb.) ile iş sağlığı ve güvenliğine ilişkin tedbirlere ilave olarak aşağıda belirtilen tedbirlerin alınmasına</w:t>
      </w:r>
      <w:r w:rsidR="005C51AD">
        <w:rPr>
          <w:rFonts w:ascii="Times New Roman" w:eastAsia="Times New Roman" w:hAnsi="Times New Roman" w:cs="Times New Roman"/>
          <w:sz w:val="24"/>
          <w:szCs w:val="24"/>
        </w:rPr>
        <w:t>;</w:t>
      </w:r>
    </w:p>
    <w:p w14:paraId="519D1737"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Nikâhlar, bulaşma riskini azaltmak amacıyla mümkün olduğunca açık havada yapılacak ve süre mümkün olduğu kadar kısa tutulacaktır.</w:t>
      </w:r>
    </w:p>
    <w:p w14:paraId="12907B11"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Nikâh merasimi yapılacak mekânların işletmecileri tarafından genel kullanım alanlarına ve oturma düzenine ilişkin mesafe planı hazırlanacak, tesisin misafir kapasitesi mesafe planına göre belirlenecek, bu kapasiteye uygun sayıda misafir kabul edilecek ve kapasite bilgisi tesisin girişinde görülebilir bir yere asılacaktır. Hazırlanan plan çerçevesinde mekânın girişlerinde ve sıra oluşabilecek her noktada mesafeyi sağlamaya yardımcı yer işaretlemeleri yapılacaktır.</w:t>
      </w:r>
    </w:p>
    <w:p w14:paraId="4BCDE5BC" w14:textId="16A256EF"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xml:space="preserve">Kurallar, mesafe, maske kullanımı ve temizlik uygulamalarına ilişkin bilgilendirme afişleri nikâh yapılacak </w:t>
      </w:r>
      <w:r w:rsidR="005C51AD" w:rsidRPr="00354B35">
        <w:rPr>
          <w:rFonts w:ascii="Times New Roman" w:eastAsia="Times New Roman" w:hAnsi="Times New Roman" w:cs="Times New Roman"/>
          <w:sz w:val="24"/>
          <w:szCs w:val="24"/>
        </w:rPr>
        <w:t>mekânların</w:t>
      </w:r>
      <w:r w:rsidRPr="00354B35">
        <w:rPr>
          <w:rFonts w:ascii="Times New Roman" w:eastAsia="Times New Roman" w:hAnsi="Times New Roman" w:cs="Times New Roman"/>
          <w:sz w:val="24"/>
          <w:szCs w:val="24"/>
        </w:rPr>
        <w:t xml:space="preserve"> girişlerine ve içerisinde uygun yerlere asılacaktır.</w:t>
      </w:r>
    </w:p>
    <w:p w14:paraId="34F33DBB" w14:textId="66F42023"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xml:space="preserve">Misafirlerin girişlerde mutlaka ateş ölçümleri yapılacak, 38 </w:t>
      </w:r>
      <w:r w:rsidR="005C51AD">
        <w:rPr>
          <w:rFonts w:ascii="Times New Roman" w:eastAsia="Times New Roman" w:hAnsi="Times New Roman" w:cs="Times New Roman"/>
          <w:sz w:val="24"/>
          <w:szCs w:val="24"/>
        </w:rPr>
        <w:t>derece</w:t>
      </w:r>
      <w:r w:rsidRPr="00354B35">
        <w:rPr>
          <w:rFonts w:ascii="Times New Roman" w:eastAsia="Times New Roman" w:hAnsi="Times New Roman" w:cs="Times New Roman"/>
          <w:sz w:val="24"/>
          <w:szCs w:val="24"/>
        </w:rPr>
        <w:t>den yüksek olanların en yakın sağlık kuruluşuna yönlendirilmesi sağlanacaktır.</w:t>
      </w:r>
    </w:p>
    <w:p w14:paraId="72940001"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Mekân girişlerinde dezenfektan/el antiseptiği bulundurulacak ve misafirlerin ellerini dezenfektan/el antiseptiği ile temizlemelerinden sonra içeri girişleri sağlanacaktır.</w:t>
      </w:r>
    </w:p>
    <w:p w14:paraId="32D114BC"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xml:space="preserve">Nikâh yapılacak mekânlara maske takılarak girilecek, işletme sahiplerince mekânın girişinde yeterli miktarda maske bulundurulacak, maskesiz misafirlere mekân </w:t>
      </w:r>
      <w:r w:rsidRPr="00354B35">
        <w:rPr>
          <w:rFonts w:ascii="Times New Roman" w:eastAsia="Times New Roman" w:hAnsi="Times New Roman" w:cs="Times New Roman"/>
          <w:sz w:val="24"/>
          <w:szCs w:val="24"/>
        </w:rPr>
        <w:lastRenderedPageBreak/>
        <w:t>girişinde maske dağıtılacaktır. Nikâh merasimi sürecinde de maske takılması (gelin, damat, nikâh memuru ve şahitler dâhil) sağlanacaktır.</w:t>
      </w:r>
    </w:p>
    <w:p w14:paraId="1A153934" w14:textId="49E843FF"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xml:space="preserve">Nikâh </w:t>
      </w:r>
      <w:r w:rsidR="005C51AD" w:rsidRPr="00354B35">
        <w:rPr>
          <w:rFonts w:ascii="Times New Roman" w:eastAsia="Times New Roman" w:hAnsi="Times New Roman" w:cs="Times New Roman"/>
          <w:sz w:val="24"/>
          <w:szCs w:val="24"/>
        </w:rPr>
        <w:t>merasimi yapılacak mekânlardan</w:t>
      </w:r>
      <w:r w:rsidR="005C51AD">
        <w:rPr>
          <w:rFonts w:ascii="Times New Roman" w:eastAsia="Times New Roman" w:hAnsi="Times New Roman" w:cs="Times New Roman"/>
          <w:sz w:val="24"/>
          <w:szCs w:val="24"/>
        </w:rPr>
        <w:t>, y</w:t>
      </w:r>
      <w:r w:rsidRPr="00354B35">
        <w:rPr>
          <w:rFonts w:ascii="Times New Roman" w:eastAsia="Times New Roman" w:hAnsi="Times New Roman" w:cs="Times New Roman"/>
          <w:sz w:val="24"/>
          <w:szCs w:val="24"/>
        </w:rPr>
        <w:t>emek, kokteyl vb. ikram yapılarak nikâh merasimi düzenlenen mekânlarda;</w:t>
      </w:r>
    </w:p>
    <w:p w14:paraId="3B404F9D" w14:textId="77777777" w:rsidR="00354B35" w:rsidRPr="00354B35" w:rsidRDefault="00354B35" w:rsidP="00354B35">
      <w:pPr>
        <w:pBdr>
          <w:top w:val="nil"/>
          <w:left w:val="nil"/>
          <w:bottom w:val="nil"/>
          <w:right w:val="nil"/>
          <w:between w:val="nil"/>
        </w:pBdr>
        <w:shd w:val="clear" w:color="auto" w:fill="FFFFFF"/>
        <w:tabs>
          <w:tab w:val="left" w:pos="9072"/>
        </w:tabs>
        <w:spacing w:after="0"/>
        <w:ind w:left="1560" w:right="-1" w:hanging="142"/>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xml:space="preserve">• Misafirlerin oturma düzeninde masalar arası en az 1,5 metre, sandalyeler arası </w:t>
      </w:r>
      <w:proofErr w:type="gramStart"/>
      <w:r w:rsidRPr="00354B35">
        <w:rPr>
          <w:rFonts w:ascii="Times New Roman" w:eastAsia="Times New Roman" w:hAnsi="Times New Roman" w:cs="Times New Roman"/>
          <w:sz w:val="24"/>
          <w:szCs w:val="24"/>
        </w:rPr>
        <w:t>60  cm</w:t>
      </w:r>
      <w:proofErr w:type="gramEnd"/>
      <w:r w:rsidRPr="00354B35">
        <w:rPr>
          <w:rFonts w:ascii="Times New Roman" w:eastAsia="Times New Roman" w:hAnsi="Times New Roman" w:cs="Times New Roman"/>
          <w:sz w:val="24"/>
          <w:szCs w:val="24"/>
        </w:rPr>
        <w:t xml:space="preserve"> olacak şekilde düzenlenecektir.</w:t>
      </w:r>
    </w:p>
    <w:p w14:paraId="2D3B1E11" w14:textId="77777777" w:rsidR="00354B35" w:rsidRPr="00354B35" w:rsidRDefault="00354B35" w:rsidP="00354B35">
      <w:pPr>
        <w:pBdr>
          <w:top w:val="nil"/>
          <w:left w:val="nil"/>
          <w:bottom w:val="nil"/>
          <w:right w:val="nil"/>
          <w:between w:val="nil"/>
        </w:pBdr>
        <w:shd w:val="clear" w:color="auto" w:fill="FFFFFF"/>
        <w:tabs>
          <w:tab w:val="left" w:pos="9072"/>
        </w:tabs>
        <w:spacing w:after="0"/>
        <w:ind w:left="1560" w:right="-1" w:hanging="142"/>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Mesafe ve oturma düzeni kuralları, aynı evde oturan çekirdek aileden olan misafir grubu için uygulanmayacaktır.</w:t>
      </w:r>
    </w:p>
    <w:p w14:paraId="4FFD3875" w14:textId="77777777" w:rsidR="00354B35" w:rsidRPr="00354B35" w:rsidRDefault="00354B35" w:rsidP="00354B35">
      <w:pPr>
        <w:pBdr>
          <w:top w:val="nil"/>
          <w:left w:val="nil"/>
          <w:bottom w:val="nil"/>
          <w:right w:val="nil"/>
          <w:between w:val="nil"/>
        </w:pBdr>
        <w:shd w:val="clear" w:color="auto" w:fill="FFFFFF"/>
        <w:tabs>
          <w:tab w:val="left" w:pos="9072"/>
        </w:tabs>
        <w:spacing w:after="0"/>
        <w:ind w:left="1560" w:right="-1" w:hanging="142"/>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Her masada yeterli sayıda en az %70 alkol içeren kolonya veya el antiseptiği bulundurulacaktır.</w:t>
      </w:r>
    </w:p>
    <w:p w14:paraId="02063A8E" w14:textId="3304FF1C" w:rsidR="00354B35" w:rsidRPr="00354B35" w:rsidRDefault="00354B35" w:rsidP="00354B35">
      <w:pPr>
        <w:pBdr>
          <w:top w:val="nil"/>
          <w:left w:val="nil"/>
          <w:bottom w:val="nil"/>
          <w:right w:val="nil"/>
          <w:between w:val="nil"/>
        </w:pBdr>
        <w:shd w:val="clear" w:color="auto" w:fill="FFFFFF"/>
        <w:tabs>
          <w:tab w:val="left" w:pos="9072"/>
        </w:tabs>
        <w:spacing w:after="0"/>
        <w:ind w:left="1560" w:right="-1" w:hanging="142"/>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xml:space="preserve">• Nikâh esnasında veya akabinde yemek, ikram, kokteyl vb. olması durumunda Sağlık Bakanlığı </w:t>
      </w:r>
      <w:proofErr w:type="spellStart"/>
      <w:r w:rsidRPr="00354B35">
        <w:rPr>
          <w:rFonts w:ascii="Times New Roman" w:eastAsia="Times New Roman" w:hAnsi="Times New Roman" w:cs="Times New Roman"/>
          <w:sz w:val="24"/>
          <w:szCs w:val="24"/>
        </w:rPr>
        <w:t>Koronavirüs</w:t>
      </w:r>
      <w:proofErr w:type="spellEnd"/>
      <w:r w:rsidRPr="00354B35">
        <w:rPr>
          <w:rFonts w:ascii="Times New Roman" w:eastAsia="Times New Roman" w:hAnsi="Times New Roman" w:cs="Times New Roman"/>
          <w:sz w:val="24"/>
          <w:szCs w:val="24"/>
        </w:rPr>
        <w:t xml:space="preserve"> Bilim Kurulu tarafından restoran, kafe vb. yerler ile ilgili belirlenen rehberlere uyulacaktır.</w:t>
      </w:r>
    </w:p>
    <w:p w14:paraId="783966A8" w14:textId="6E85793B"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Nikâh salonu olarak kullanılan masasız (sandalye/koltuk düzeni olan) mekânlarda</w:t>
      </w:r>
      <w:r w:rsidR="005C51AD">
        <w:rPr>
          <w:rFonts w:ascii="Times New Roman" w:eastAsia="Times New Roman" w:hAnsi="Times New Roman" w:cs="Times New Roman"/>
          <w:sz w:val="24"/>
          <w:szCs w:val="24"/>
        </w:rPr>
        <w:t>n</w:t>
      </w:r>
      <w:r w:rsidRPr="00354B35">
        <w:rPr>
          <w:rFonts w:ascii="Times New Roman" w:eastAsia="Times New Roman" w:hAnsi="Times New Roman" w:cs="Times New Roman"/>
          <w:sz w:val="24"/>
          <w:szCs w:val="24"/>
        </w:rPr>
        <w:t>; Sabit sandalye/koltuk düzeni olan nikâh mekânlarında oturma düzeni bir sandalye/koltuk boş olacak şekilde misafir kabul edilebilecektir. Sabit sandalye/koltuk düzeni olmayan nikâh mekânlarında oturma düzeni sandalye/koltuklar arası 1 metre mesafe olacak şekilde misafir kabul edilebilecektir.</w:t>
      </w:r>
    </w:p>
    <w:p w14:paraId="4D242521"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Gelin ve damadın bekleme odaları gibi alanlar için mümkünse doğal havalandırması olan (pencereli) odalar tercih edilecektir. Nikâh merasiminde karşılama, uğurlama ve takı töreninde tokalaşma ya da temasa neden olan davranışlardan uzak durulacak ve mesafe korunacaktır.</w:t>
      </w:r>
    </w:p>
    <w:p w14:paraId="71A2553C"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Takı merasimi, hediyelerin salonun uygun bir yerine konulacak sandık vb. bir toplama kutusuna konulması şeklinde yapılacaktır. Toplu fotoğraf çekimleri yapılmayacak, fotoğraf çekimi ve pasta kesimi esnasında gelin ve damat hariç mesafe kuralına riayet edilecektir.</w:t>
      </w:r>
    </w:p>
    <w:p w14:paraId="30EB60A5"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Nikâh yapılan mekânlardaki ortak kullanım alanlarında (ana salon, bina girişi, kantin/kafeterya, lavabolar vb.) el antiseptiği veya dezenfektan bulundurulacak, teması mümkün olduğunca azaltabilmek için bunların mümkünse fotoselli olmaları sağlanacaktır.</w:t>
      </w:r>
    </w:p>
    <w:p w14:paraId="5AA20DB5"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Aynı evde oturan çekirdek aileden olan misafirler için ortak kullanım alanlarında (oturma düzeni dâhil) mesafe şartı aranmayacaktır.</w:t>
      </w:r>
    </w:p>
    <w:p w14:paraId="6757842F"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xml:space="preserve">Nikâh yapılacak mekânlarda temasa neden olabilecek dans/oyun vb. amaçla müzik yayını (canlı müzik dâhil) yapılmayacaktır. Ancak sadece misafirlerin dinlemesine yönelik müzik yayını (canlı müzik dâhil) yapılabilecektir. </w:t>
      </w:r>
    </w:p>
    <w:p w14:paraId="21C8568B"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Nikâh mekânı bünyesinde bulunan mescitler Bilim Kurulunun önerileri doğrultusunda ilgili Bakanlıklar ve Diyanet İşleri Başkanlığınca belirlenen kurallar çerçevesinde kullanıma açılabilecektir.</w:t>
      </w:r>
    </w:p>
    <w:p w14:paraId="0B5E4EAA"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Genel tuvaletlerin giriş kapısı mümkünse otomatik kapı sistemi olarak düzenlenecek, düzenlenememesi halinde uygun şekilde paravan konularak giriş kapıları açık tutulacaktır. Ayrıca tuvaletlerde devamlı sıvı sabun, tuvalet kâğıdı, kâğıt havlu ve çöp kutusu bulundurulacak ve teması mümkün olduğunca azaltabilmek için muslukların, sıvı sabun ünitelerinin mümkünse fotoselli olmaları sağlanacaktır. El kurutma cihazlarının kullanımına izin verilmeyecektir.</w:t>
      </w:r>
    </w:p>
    <w:p w14:paraId="3BFC778C" w14:textId="77777777" w:rsidR="00354B35" w:rsidRPr="00354B35" w:rsidRDefault="00354B35" w:rsidP="00354B35">
      <w:pPr>
        <w:ind w:left="720"/>
        <w:contextualSpacing/>
        <w:rPr>
          <w:rFonts w:ascii="Times New Roman" w:eastAsia="Times New Roman" w:hAnsi="Times New Roman" w:cs="Times New Roman"/>
          <w:sz w:val="24"/>
          <w:szCs w:val="24"/>
        </w:rPr>
      </w:pPr>
    </w:p>
    <w:p w14:paraId="5F82FAA4"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Merkezi havalandırma sistemleri bulunan alanların havalandırması doğal hava sirkülasyonunu sağlayacak şekilde düzenlenecek, kapı ve pencereler açık bırakılarak doğal havalandırma sağlanacak ve havalandırma sistemlerinin kullanımı ile ilgili olarak Sağlık Bakanlığının İklimlendirme Rehberinde belirtilen kurallara uyulacaktır.</w:t>
      </w:r>
    </w:p>
    <w:p w14:paraId="3ED65C0A"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vanish/>
          <w:sz w:val="24"/>
          <w:szCs w:val="24"/>
        </w:rPr>
      </w:pPr>
    </w:p>
    <w:p w14:paraId="4095CC24"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Kapalı alanlarda yapılacak nikâh merasimlerinde mekânın sağlıklı havalandırılması için iki nikâh merasimi arasında en az 15 dakikalık zaman bırakılacak, bu süre zarfında şartlara göre kapı/pencere açılarak veya merkezi sistemlerle doğal hava sirkülasyonu sağlanacaktır.</w:t>
      </w:r>
    </w:p>
    <w:p w14:paraId="4DC5591E"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Genel kullanım alanlarına atık kutuları konulacak, bu kutuların sadece maske, eldiven gibi temizlik malzemeleri için kullanılacağı belirtilecek ve bu atıklar imha edilirken diğer atıklarla birleştirilmeyecektir.</w:t>
      </w:r>
    </w:p>
    <w:p w14:paraId="26F8BE26" w14:textId="28CFFAE8"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xml:space="preserve">Nikâh yapılacak kapalı mekânlarda bulunan çocuk oyun alanları kapalı olacak, açık mekânlarda bulunan çocuk oyun alanlarındaki sık dokunulan yüzeylerin temizlik ve dezenfeksiyonu sağlanacaktır. Ulaşılabilir alanlarda el antiseptiği bulundurulacaktır. </w:t>
      </w:r>
      <w:r w:rsidR="00D6354D">
        <w:rPr>
          <w:rFonts w:ascii="Times New Roman" w:eastAsia="Times New Roman" w:hAnsi="Times New Roman" w:cs="Times New Roman"/>
          <w:sz w:val="24"/>
          <w:szCs w:val="24"/>
        </w:rPr>
        <w:t>Covid</w:t>
      </w:r>
      <w:r w:rsidRPr="00354B35">
        <w:rPr>
          <w:rFonts w:ascii="Times New Roman" w:eastAsia="Times New Roman" w:hAnsi="Times New Roman" w:cs="Times New Roman"/>
          <w:sz w:val="24"/>
          <w:szCs w:val="24"/>
        </w:rPr>
        <w:t>­19 bulaşma riskini artıracağı için 1 metreden yakın temas gerektiren aktiviteler yapılmayacaktır.</w:t>
      </w:r>
    </w:p>
    <w:p w14:paraId="2FA38103"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Park hizmetinin verilmesi halinde araçta temas edilen her nokta (kapı kolu, direksiyon, vites vb.) temizlendikten sonra araç misafire teslim edilecektir.</w:t>
      </w:r>
    </w:p>
    <w:p w14:paraId="2E991553"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Asansörlerin kullanımı sınırlandırılacak, kapasitesinin üçte biri sayıda kişinin binmesine izin verilecek ve bu sayı asansör girişinde belirtilecektir. Asansör içerisinde mesafeyi korumak amacıyla kişilerin durması gereken alanlar, aralarında en az 1 metre mesafe olacak şekilde yer işaretleriyle belirlenecektir.</w:t>
      </w:r>
    </w:p>
    <w:p w14:paraId="41D3E4B3"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vanish/>
          <w:sz w:val="24"/>
          <w:szCs w:val="24"/>
        </w:rPr>
      </w:pPr>
    </w:p>
    <w:p w14:paraId="78F96ECE" w14:textId="77777777" w:rsidR="00354B35" w:rsidRP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vanish/>
          <w:sz w:val="24"/>
          <w:szCs w:val="24"/>
        </w:rPr>
      </w:pPr>
    </w:p>
    <w:p w14:paraId="141CD57E" w14:textId="0634052D" w:rsidR="00354B35" w:rsidRDefault="00354B35" w:rsidP="009905B2">
      <w:pPr>
        <w:numPr>
          <w:ilvl w:val="0"/>
          <w:numId w:val="16"/>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xml:space="preserve">Valilik/Kaymakamlıklarca, nikâh merasimlerine ilişkin Sağlık Bakanlığı </w:t>
      </w:r>
      <w:proofErr w:type="spellStart"/>
      <w:r w:rsidRPr="00354B35">
        <w:rPr>
          <w:rFonts w:ascii="Times New Roman" w:eastAsia="Times New Roman" w:hAnsi="Times New Roman" w:cs="Times New Roman"/>
          <w:sz w:val="24"/>
          <w:szCs w:val="24"/>
        </w:rPr>
        <w:t>Koronavirüs</w:t>
      </w:r>
      <w:proofErr w:type="spellEnd"/>
      <w:r w:rsidRPr="00354B35">
        <w:rPr>
          <w:rFonts w:ascii="Times New Roman" w:eastAsia="Times New Roman" w:hAnsi="Times New Roman" w:cs="Times New Roman"/>
          <w:sz w:val="24"/>
          <w:szCs w:val="24"/>
        </w:rPr>
        <w:t xml:space="preserve"> Bilim Kurulu, ilgili Bakanlıklar ile yetkili kamu kurum ve kuruluşlarının yaptığı/yapacağı tüm düzenlemeler takip edilerek uygulama gözden geçirilecek ve gerekli hallerde güncellenecektir.</w:t>
      </w:r>
    </w:p>
    <w:p w14:paraId="14B74453" w14:textId="77777777" w:rsidR="00354B35" w:rsidRDefault="00354B35" w:rsidP="00354B35">
      <w:pPr>
        <w:pBdr>
          <w:top w:val="nil"/>
          <w:left w:val="nil"/>
          <w:bottom w:val="nil"/>
          <w:right w:val="nil"/>
          <w:between w:val="nil"/>
        </w:pBdr>
        <w:shd w:val="clear" w:color="auto" w:fill="FFFFFF"/>
        <w:tabs>
          <w:tab w:val="left" w:pos="9072"/>
        </w:tabs>
        <w:spacing w:after="0"/>
        <w:ind w:left="1428" w:right="-1"/>
        <w:contextualSpacing/>
        <w:jc w:val="both"/>
        <w:rPr>
          <w:rFonts w:ascii="Times New Roman" w:eastAsia="Times New Roman" w:hAnsi="Times New Roman" w:cs="Times New Roman"/>
          <w:sz w:val="24"/>
          <w:szCs w:val="24"/>
        </w:rPr>
      </w:pPr>
    </w:p>
    <w:p w14:paraId="31815C76" w14:textId="5469CAF7" w:rsidR="00F30887" w:rsidRPr="00354B35" w:rsidRDefault="00F66280" w:rsidP="00F30887">
      <w:pPr>
        <w:numPr>
          <w:ilvl w:val="0"/>
          <w:numId w:val="2"/>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354B35">
        <w:rPr>
          <w:rFonts w:ascii="Times New Roman" w:eastAsia="Times New Roman" w:hAnsi="Times New Roman" w:cs="Times New Roman"/>
          <w:sz w:val="24"/>
          <w:szCs w:val="24"/>
        </w:rPr>
        <w:t xml:space="preserve">Nikâh </w:t>
      </w:r>
      <w:r w:rsidR="00354B35" w:rsidRPr="00354B35">
        <w:rPr>
          <w:rFonts w:ascii="Times New Roman" w:eastAsia="Times New Roman" w:hAnsi="Times New Roman" w:cs="Times New Roman"/>
          <w:sz w:val="24"/>
          <w:szCs w:val="24"/>
        </w:rPr>
        <w:t xml:space="preserve">yapılacak mekânlarda görevli personele yönelik </w:t>
      </w:r>
      <w:r w:rsidR="00354B35">
        <w:rPr>
          <w:rFonts w:ascii="Times New Roman" w:eastAsia="Times New Roman" w:hAnsi="Times New Roman" w:cs="Times New Roman"/>
          <w:sz w:val="24"/>
          <w:szCs w:val="24"/>
        </w:rPr>
        <w:t>olarak</w:t>
      </w:r>
      <w:r w:rsidR="005C51AD">
        <w:rPr>
          <w:rFonts w:ascii="Times New Roman" w:eastAsia="Times New Roman" w:hAnsi="Times New Roman" w:cs="Times New Roman"/>
          <w:sz w:val="24"/>
          <w:szCs w:val="24"/>
        </w:rPr>
        <w:t xml:space="preserve"> aşağıdaki tedbirlerin alınmasına</w:t>
      </w:r>
      <w:r w:rsidR="00354B35">
        <w:rPr>
          <w:rFonts w:ascii="Times New Roman" w:eastAsia="Times New Roman" w:hAnsi="Times New Roman" w:cs="Times New Roman"/>
          <w:sz w:val="24"/>
          <w:szCs w:val="24"/>
        </w:rPr>
        <w:t>;</w:t>
      </w:r>
      <w:r w:rsidR="00F30887" w:rsidRPr="00F30887">
        <w:rPr>
          <w:rFonts w:ascii="Times New Roman" w:eastAsia="Times New Roman" w:hAnsi="Times New Roman" w:cs="Times New Roman"/>
          <w:sz w:val="24"/>
          <w:szCs w:val="24"/>
        </w:rPr>
        <w:t xml:space="preserve"> </w:t>
      </w:r>
    </w:p>
    <w:p w14:paraId="6D2CEB60" w14:textId="5ED35FA1" w:rsidR="00F66280" w:rsidRDefault="00F66280" w:rsidP="00F30887">
      <w:pPr>
        <w:numPr>
          <w:ilvl w:val="0"/>
          <w:numId w:val="15"/>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F30887">
        <w:rPr>
          <w:rFonts w:ascii="Times New Roman" w:eastAsia="Times New Roman" w:hAnsi="Times New Roman" w:cs="Times New Roman"/>
          <w:sz w:val="24"/>
          <w:szCs w:val="24"/>
        </w:rPr>
        <w:t xml:space="preserve">Personelin </w:t>
      </w:r>
      <w:r w:rsidR="00D6354D">
        <w:rPr>
          <w:rFonts w:ascii="Times New Roman" w:eastAsia="Times New Roman" w:hAnsi="Times New Roman" w:cs="Times New Roman"/>
          <w:sz w:val="24"/>
          <w:szCs w:val="24"/>
        </w:rPr>
        <w:t>Covid</w:t>
      </w:r>
      <w:r w:rsidRPr="00F30887">
        <w:rPr>
          <w:rFonts w:ascii="Times New Roman" w:eastAsia="Times New Roman" w:hAnsi="Times New Roman" w:cs="Times New Roman"/>
          <w:sz w:val="24"/>
          <w:szCs w:val="24"/>
        </w:rPr>
        <w:t>­19'un bulaşma yolları ve korunma önlemleri hususunda</w:t>
      </w:r>
      <w:r w:rsidR="00F30887">
        <w:rPr>
          <w:rFonts w:ascii="Times New Roman" w:eastAsia="Times New Roman" w:hAnsi="Times New Roman" w:cs="Times New Roman"/>
          <w:sz w:val="24"/>
          <w:szCs w:val="24"/>
        </w:rPr>
        <w:t xml:space="preserve"> </w:t>
      </w:r>
      <w:r w:rsidRPr="00F30887">
        <w:rPr>
          <w:rFonts w:ascii="Times New Roman" w:eastAsia="Times New Roman" w:hAnsi="Times New Roman" w:cs="Times New Roman"/>
          <w:sz w:val="24"/>
          <w:szCs w:val="24"/>
        </w:rPr>
        <w:t>bilgilenmesi sağlanacaktır.</w:t>
      </w:r>
    </w:p>
    <w:p w14:paraId="43929C3E" w14:textId="77777777" w:rsidR="00F30887" w:rsidRDefault="00F66280" w:rsidP="00F30887">
      <w:pPr>
        <w:numPr>
          <w:ilvl w:val="0"/>
          <w:numId w:val="15"/>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F30887">
        <w:rPr>
          <w:rFonts w:ascii="Times New Roman" w:eastAsia="Times New Roman" w:hAnsi="Times New Roman" w:cs="Times New Roman"/>
          <w:sz w:val="24"/>
          <w:szCs w:val="24"/>
        </w:rPr>
        <w:t>Personel girişinde, el dezenfeksiyonu veya antiseptiği bulundurulacaktır.</w:t>
      </w:r>
    </w:p>
    <w:p w14:paraId="0F8241F9" w14:textId="06F9357F" w:rsidR="009905B2" w:rsidRDefault="00F66280" w:rsidP="009905B2">
      <w:pPr>
        <w:numPr>
          <w:ilvl w:val="0"/>
          <w:numId w:val="15"/>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F30887">
        <w:rPr>
          <w:rFonts w:ascii="Times New Roman" w:eastAsia="Times New Roman" w:hAnsi="Times New Roman" w:cs="Times New Roman"/>
          <w:sz w:val="24"/>
          <w:szCs w:val="24"/>
        </w:rPr>
        <w:t xml:space="preserve">Personelin giriş/çıkışlarında vücut ısısı ölçümleri termal </w:t>
      </w:r>
      <w:proofErr w:type="spellStart"/>
      <w:r w:rsidRPr="00F30887">
        <w:rPr>
          <w:rFonts w:ascii="Times New Roman" w:eastAsia="Times New Roman" w:hAnsi="Times New Roman" w:cs="Times New Roman"/>
          <w:sz w:val="24"/>
          <w:szCs w:val="24"/>
        </w:rPr>
        <w:t>sensörlerle</w:t>
      </w:r>
      <w:proofErr w:type="spellEnd"/>
      <w:r w:rsidRPr="00F30887">
        <w:rPr>
          <w:rFonts w:ascii="Times New Roman" w:eastAsia="Times New Roman" w:hAnsi="Times New Roman" w:cs="Times New Roman"/>
          <w:sz w:val="24"/>
          <w:szCs w:val="24"/>
        </w:rPr>
        <w:t xml:space="preserve"> ya da</w:t>
      </w:r>
      <w:r w:rsidR="00F30887">
        <w:rPr>
          <w:rFonts w:ascii="Times New Roman" w:eastAsia="Times New Roman" w:hAnsi="Times New Roman" w:cs="Times New Roman"/>
          <w:sz w:val="24"/>
          <w:szCs w:val="24"/>
        </w:rPr>
        <w:t xml:space="preserve"> </w:t>
      </w:r>
      <w:r w:rsidRPr="00F30887">
        <w:rPr>
          <w:rFonts w:ascii="Times New Roman" w:eastAsia="Times New Roman" w:hAnsi="Times New Roman" w:cs="Times New Roman"/>
          <w:sz w:val="24"/>
          <w:szCs w:val="24"/>
        </w:rPr>
        <w:t>temassız ateş ölçerlerle yapılacak ve bu veriler günlük olarak kayıt altına alınacak ve</w:t>
      </w:r>
      <w:r w:rsidR="00F30887">
        <w:rPr>
          <w:rFonts w:ascii="Times New Roman" w:eastAsia="Times New Roman" w:hAnsi="Times New Roman" w:cs="Times New Roman"/>
          <w:sz w:val="24"/>
          <w:szCs w:val="24"/>
        </w:rPr>
        <w:t xml:space="preserve"> </w:t>
      </w:r>
      <w:r w:rsidRPr="00F30887">
        <w:rPr>
          <w:rFonts w:ascii="Times New Roman" w:eastAsia="Times New Roman" w:hAnsi="Times New Roman" w:cs="Times New Roman"/>
          <w:sz w:val="24"/>
          <w:szCs w:val="24"/>
        </w:rPr>
        <w:t>asgari 14 gün süreyle saklanacaktır. Ayrıca personelin birlikte yaşadığı kişilerin de</w:t>
      </w:r>
      <w:r w:rsidR="00F30887">
        <w:rPr>
          <w:rFonts w:ascii="Times New Roman" w:eastAsia="Times New Roman" w:hAnsi="Times New Roman" w:cs="Times New Roman"/>
          <w:sz w:val="24"/>
          <w:szCs w:val="24"/>
        </w:rPr>
        <w:t xml:space="preserve"> </w:t>
      </w:r>
      <w:proofErr w:type="spellStart"/>
      <w:r w:rsidR="00825E69">
        <w:rPr>
          <w:rFonts w:ascii="Times New Roman" w:eastAsia="Times New Roman" w:hAnsi="Times New Roman" w:cs="Times New Roman"/>
          <w:sz w:val="24"/>
          <w:szCs w:val="24"/>
        </w:rPr>
        <w:t>K</w:t>
      </w:r>
      <w:r w:rsidRPr="00F30887">
        <w:rPr>
          <w:rFonts w:ascii="Times New Roman" w:eastAsia="Times New Roman" w:hAnsi="Times New Roman" w:cs="Times New Roman"/>
          <w:sz w:val="24"/>
          <w:szCs w:val="24"/>
        </w:rPr>
        <w:t>oronavirüs</w:t>
      </w:r>
      <w:proofErr w:type="spellEnd"/>
      <w:r w:rsidRPr="00F30887">
        <w:rPr>
          <w:rFonts w:ascii="Times New Roman" w:eastAsia="Times New Roman" w:hAnsi="Times New Roman" w:cs="Times New Roman"/>
          <w:sz w:val="24"/>
          <w:szCs w:val="24"/>
        </w:rPr>
        <w:t xml:space="preserve"> (</w:t>
      </w:r>
      <w:r w:rsidR="00D6354D">
        <w:rPr>
          <w:rFonts w:ascii="Times New Roman" w:eastAsia="Times New Roman" w:hAnsi="Times New Roman" w:cs="Times New Roman"/>
          <w:sz w:val="24"/>
          <w:szCs w:val="24"/>
        </w:rPr>
        <w:t>Covid</w:t>
      </w:r>
      <w:r w:rsidRPr="00F30887">
        <w:rPr>
          <w:rFonts w:ascii="Times New Roman" w:eastAsia="Times New Roman" w:hAnsi="Times New Roman" w:cs="Times New Roman"/>
          <w:sz w:val="24"/>
          <w:szCs w:val="24"/>
        </w:rPr>
        <w:t>­19) açısından izlenebilmesi için personelden bu kapsamda bilgi</w:t>
      </w:r>
      <w:r w:rsidR="00F30887">
        <w:rPr>
          <w:rFonts w:ascii="Times New Roman" w:eastAsia="Times New Roman" w:hAnsi="Times New Roman" w:cs="Times New Roman"/>
          <w:sz w:val="24"/>
          <w:szCs w:val="24"/>
        </w:rPr>
        <w:t xml:space="preserve"> </w:t>
      </w:r>
      <w:r w:rsidRPr="00F30887">
        <w:rPr>
          <w:rFonts w:ascii="Times New Roman" w:eastAsia="Times New Roman" w:hAnsi="Times New Roman" w:cs="Times New Roman"/>
          <w:sz w:val="24"/>
          <w:szCs w:val="24"/>
        </w:rPr>
        <w:t>alınacaktır.</w:t>
      </w:r>
    </w:p>
    <w:p w14:paraId="3C33BE86" w14:textId="14B0D9F8" w:rsidR="009905B2" w:rsidRDefault="00F66280" w:rsidP="009905B2">
      <w:pPr>
        <w:numPr>
          <w:ilvl w:val="0"/>
          <w:numId w:val="15"/>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9905B2">
        <w:rPr>
          <w:rFonts w:ascii="Times New Roman" w:eastAsia="Times New Roman" w:hAnsi="Times New Roman" w:cs="Times New Roman"/>
          <w:sz w:val="24"/>
          <w:szCs w:val="24"/>
        </w:rPr>
        <w:t>Ateş, öksürük, burun akıntısı, solunum sıkıntısı belirtileri olan/gelişen</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 xml:space="preserve">çalışanlar tıbbi maske takılarak </w:t>
      </w:r>
      <w:r w:rsidR="00D6354D">
        <w:rPr>
          <w:rFonts w:ascii="Times New Roman" w:eastAsia="Times New Roman" w:hAnsi="Times New Roman" w:cs="Times New Roman"/>
          <w:sz w:val="24"/>
          <w:szCs w:val="24"/>
        </w:rPr>
        <w:t>Covid</w:t>
      </w:r>
      <w:r w:rsidRPr="009905B2">
        <w:rPr>
          <w:rFonts w:ascii="Times New Roman" w:eastAsia="Times New Roman" w:hAnsi="Times New Roman" w:cs="Times New Roman"/>
          <w:sz w:val="24"/>
          <w:szCs w:val="24"/>
        </w:rPr>
        <w:t>­19 yönünden değerlendirilmek üzere sağlık</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kurumuna yönlendirilecektir.</w:t>
      </w:r>
    </w:p>
    <w:p w14:paraId="79988A4A" w14:textId="513F4702" w:rsidR="009905B2" w:rsidRDefault="00F66280" w:rsidP="009905B2">
      <w:pPr>
        <w:numPr>
          <w:ilvl w:val="0"/>
          <w:numId w:val="15"/>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9905B2">
        <w:rPr>
          <w:rFonts w:ascii="Times New Roman" w:eastAsia="Times New Roman" w:hAnsi="Times New Roman" w:cs="Times New Roman"/>
          <w:sz w:val="24"/>
          <w:szCs w:val="24"/>
        </w:rPr>
        <w:t>Mekanlarda çalışan personel için yeterli miktarda koruyucu ekipman</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bulundurulacaktır. Tüm personel, çalışma esnasında çalışma alanının gerektirdiği</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lastRenderedPageBreak/>
        <w:t>tıbbi/bez maske, yüz koruyucu şeffaf siperlik vb. kişisel koruyucu ekipmanı</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kullanacaktır</w:t>
      </w:r>
      <w:r w:rsidR="006131A0">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(Maske nemlendikçe ya da kirlendikçe değiştirilecek, yeni maskenin</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takılması esnasında ise el tem</w:t>
      </w:r>
      <w:r w:rsidR="006131A0">
        <w:rPr>
          <w:rFonts w:ascii="Times New Roman" w:eastAsia="Times New Roman" w:hAnsi="Times New Roman" w:cs="Times New Roman"/>
          <w:sz w:val="24"/>
          <w:szCs w:val="24"/>
        </w:rPr>
        <w:t>izliğine özen gösterilecektir.)</w:t>
      </w:r>
    </w:p>
    <w:p w14:paraId="6C079453" w14:textId="77777777" w:rsidR="009905B2" w:rsidRDefault="00F66280" w:rsidP="009905B2">
      <w:pPr>
        <w:numPr>
          <w:ilvl w:val="0"/>
          <w:numId w:val="15"/>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9905B2">
        <w:rPr>
          <w:rFonts w:ascii="Times New Roman" w:eastAsia="Times New Roman" w:hAnsi="Times New Roman" w:cs="Times New Roman"/>
          <w:sz w:val="24"/>
          <w:szCs w:val="24"/>
        </w:rPr>
        <w:t>Personel kıyafetlerinin günlük temizliği sağlanacaktır.</w:t>
      </w:r>
    </w:p>
    <w:p w14:paraId="0954E289" w14:textId="55EC5F22" w:rsidR="009905B2" w:rsidRDefault="00F66280" w:rsidP="009905B2">
      <w:pPr>
        <w:numPr>
          <w:ilvl w:val="0"/>
          <w:numId w:val="15"/>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9905B2">
        <w:rPr>
          <w:rFonts w:ascii="Times New Roman" w:eastAsia="Times New Roman" w:hAnsi="Times New Roman" w:cs="Times New Roman"/>
          <w:sz w:val="24"/>
          <w:szCs w:val="24"/>
        </w:rPr>
        <w:t>Personel, el temizliğine dikkat etmesi konusunda sürekli uyarılacaktır</w:t>
      </w:r>
      <w:r w:rsidR="00825E69">
        <w:rPr>
          <w:rFonts w:ascii="Times New Roman" w:eastAsia="Times New Roman" w:hAnsi="Times New Roman" w:cs="Times New Roman"/>
          <w:sz w:val="24"/>
          <w:szCs w:val="24"/>
        </w:rPr>
        <w:t>.</w:t>
      </w:r>
      <w:r w:rsidRPr="009905B2">
        <w:rPr>
          <w:rFonts w:ascii="Times New Roman" w:eastAsia="Times New Roman" w:hAnsi="Times New Roman" w:cs="Times New Roman"/>
          <w:sz w:val="24"/>
          <w:szCs w:val="24"/>
        </w:rPr>
        <w:t xml:space="preserve"> (El</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temizliğini sağlamak için ellerin en az 20 saniye boyunca su ve sabunla yıkanacağı,</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su ve sabunun olmadığı durumlarda alkol bazlı el antiseptiğinin kullanılacağı hususu</w:t>
      </w:r>
      <w:r w:rsidR="009905B2">
        <w:rPr>
          <w:rFonts w:ascii="Times New Roman" w:eastAsia="Times New Roman" w:hAnsi="Times New Roman" w:cs="Times New Roman"/>
          <w:sz w:val="24"/>
          <w:szCs w:val="24"/>
        </w:rPr>
        <w:t xml:space="preserve"> </w:t>
      </w:r>
      <w:r w:rsidR="00825E69">
        <w:rPr>
          <w:rFonts w:ascii="Times New Roman" w:eastAsia="Times New Roman" w:hAnsi="Times New Roman" w:cs="Times New Roman"/>
          <w:sz w:val="24"/>
          <w:szCs w:val="24"/>
        </w:rPr>
        <w:t>esas alınacaktır.)</w:t>
      </w:r>
    </w:p>
    <w:p w14:paraId="7BF0BEE3" w14:textId="77777777" w:rsidR="009905B2" w:rsidRDefault="00F66280" w:rsidP="009905B2">
      <w:pPr>
        <w:numPr>
          <w:ilvl w:val="0"/>
          <w:numId w:val="15"/>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9905B2">
        <w:rPr>
          <w:rFonts w:ascii="Times New Roman" w:eastAsia="Times New Roman" w:hAnsi="Times New Roman" w:cs="Times New Roman"/>
          <w:sz w:val="24"/>
          <w:szCs w:val="24"/>
        </w:rPr>
        <w:t>Nikah yapılacak mekanlarda görevli personelin tuvalet, dinlenme, ortak</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yemek ve sosyal alanları mesafe koşullarına göre düzenlenerek (bu konuda gerekirse</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yer işaretlemeleri, şerit, bariyer vb. düzenlemeler yapılacak) bu alanların kapasitesi</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belirlenecek ve belirlenen kapasiteye uygun olacak şekilde personelce kullanımına</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müsaade edilecektir. Bu alanların temizliği ve kurallara uygun şekilde</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dezenfeksiyonu düzenli olarak sağlanacaktır. Ayrıca buralarda alkol bazlı el</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antiseptiği/dezenfektanı bulundurulacaktır.</w:t>
      </w:r>
    </w:p>
    <w:p w14:paraId="60540A42" w14:textId="47F68C3E" w:rsidR="009905B2" w:rsidRDefault="00F66280" w:rsidP="009905B2">
      <w:pPr>
        <w:numPr>
          <w:ilvl w:val="0"/>
          <w:numId w:val="15"/>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9905B2">
        <w:rPr>
          <w:rFonts w:ascii="Times New Roman" w:eastAsia="Times New Roman" w:hAnsi="Times New Roman" w:cs="Times New Roman"/>
          <w:sz w:val="24"/>
          <w:szCs w:val="24"/>
        </w:rPr>
        <w:t>Personel, kendisinde veya birlikte yaşadı</w:t>
      </w:r>
      <w:r w:rsidR="00825E69">
        <w:rPr>
          <w:rFonts w:ascii="Times New Roman" w:eastAsia="Times New Roman" w:hAnsi="Times New Roman" w:cs="Times New Roman"/>
          <w:sz w:val="24"/>
          <w:szCs w:val="24"/>
        </w:rPr>
        <w:t xml:space="preserve">ğı kişilerde </w:t>
      </w:r>
      <w:proofErr w:type="spellStart"/>
      <w:r w:rsidR="00825E69">
        <w:rPr>
          <w:rFonts w:ascii="Times New Roman" w:eastAsia="Times New Roman" w:hAnsi="Times New Roman" w:cs="Times New Roman"/>
          <w:sz w:val="24"/>
          <w:szCs w:val="24"/>
        </w:rPr>
        <w:t>K</w:t>
      </w:r>
      <w:r w:rsidRPr="009905B2">
        <w:rPr>
          <w:rFonts w:ascii="Times New Roman" w:eastAsia="Times New Roman" w:hAnsi="Times New Roman" w:cs="Times New Roman"/>
          <w:sz w:val="24"/>
          <w:szCs w:val="24"/>
        </w:rPr>
        <w:t>oronavirüs</w:t>
      </w:r>
      <w:proofErr w:type="spellEnd"/>
      <w:r w:rsidRPr="009905B2">
        <w:rPr>
          <w:rFonts w:ascii="Times New Roman" w:eastAsia="Times New Roman" w:hAnsi="Times New Roman" w:cs="Times New Roman"/>
          <w:sz w:val="24"/>
          <w:szCs w:val="24"/>
        </w:rPr>
        <w:t xml:space="preserve"> (</w:t>
      </w:r>
      <w:r w:rsidR="00D6354D">
        <w:rPr>
          <w:rFonts w:ascii="Times New Roman" w:eastAsia="Times New Roman" w:hAnsi="Times New Roman" w:cs="Times New Roman"/>
          <w:sz w:val="24"/>
          <w:szCs w:val="24"/>
        </w:rPr>
        <w:t>Covid</w:t>
      </w:r>
      <w:r w:rsidRPr="009905B2">
        <w:rPr>
          <w:rFonts w:ascii="Times New Roman" w:eastAsia="Times New Roman" w:hAnsi="Times New Roman" w:cs="Times New Roman"/>
          <w:sz w:val="24"/>
          <w:szCs w:val="24"/>
        </w:rPr>
        <w:t>­19)</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semptomlarını görmesi halinde bu durumu vakit kaybetmeksizin mekân yöneticisine</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bildirecektir.</w:t>
      </w:r>
    </w:p>
    <w:p w14:paraId="36A366AB" w14:textId="0835A630" w:rsidR="00F66280" w:rsidRPr="009905B2" w:rsidRDefault="00F66280" w:rsidP="009905B2">
      <w:pPr>
        <w:numPr>
          <w:ilvl w:val="0"/>
          <w:numId w:val="15"/>
        </w:numPr>
        <w:pBdr>
          <w:top w:val="nil"/>
          <w:left w:val="nil"/>
          <w:bottom w:val="nil"/>
          <w:right w:val="nil"/>
          <w:between w:val="nil"/>
        </w:pBdr>
        <w:shd w:val="clear" w:color="auto" w:fill="FFFFFF"/>
        <w:tabs>
          <w:tab w:val="left" w:pos="9072"/>
        </w:tabs>
        <w:spacing w:after="0"/>
        <w:ind w:right="-1"/>
        <w:contextualSpacing/>
        <w:jc w:val="both"/>
        <w:rPr>
          <w:rFonts w:ascii="Times New Roman" w:eastAsia="Times New Roman" w:hAnsi="Times New Roman" w:cs="Times New Roman"/>
          <w:sz w:val="24"/>
          <w:szCs w:val="24"/>
        </w:rPr>
      </w:pPr>
      <w:r w:rsidRPr="009905B2">
        <w:rPr>
          <w:rFonts w:ascii="Times New Roman" w:eastAsia="Times New Roman" w:hAnsi="Times New Roman" w:cs="Times New Roman"/>
          <w:sz w:val="24"/>
          <w:szCs w:val="24"/>
        </w:rPr>
        <w:t>Nikah yapılacak mekan yönetimince personele belirli periyotlarla ve herhangi</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bir şüpheli durumun varlığı (yüksek ateş, öksürme, nefes daralması, koku alma</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duyusunda</w:t>
      </w:r>
      <w:r w:rsidR="00825E69">
        <w:rPr>
          <w:rFonts w:ascii="Times New Roman" w:eastAsia="Times New Roman" w:hAnsi="Times New Roman" w:cs="Times New Roman"/>
          <w:sz w:val="24"/>
          <w:szCs w:val="24"/>
        </w:rPr>
        <w:t xml:space="preserve"> kayıp, halsizlik vb.) halinde </w:t>
      </w:r>
      <w:proofErr w:type="spellStart"/>
      <w:r w:rsidR="00825E69">
        <w:rPr>
          <w:rFonts w:ascii="Times New Roman" w:eastAsia="Times New Roman" w:hAnsi="Times New Roman" w:cs="Times New Roman"/>
          <w:sz w:val="24"/>
          <w:szCs w:val="24"/>
        </w:rPr>
        <w:t>K</w:t>
      </w:r>
      <w:r w:rsidRPr="009905B2">
        <w:rPr>
          <w:rFonts w:ascii="Times New Roman" w:eastAsia="Times New Roman" w:hAnsi="Times New Roman" w:cs="Times New Roman"/>
          <w:sz w:val="24"/>
          <w:szCs w:val="24"/>
        </w:rPr>
        <w:t>oronavirüs</w:t>
      </w:r>
      <w:proofErr w:type="spellEnd"/>
      <w:r w:rsidRPr="009905B2">
        <w:rPr>
          <w:rFonts w:ascii="Times New Roman" w:eastAsia="Times New Roman" w:hAnsi="Times New Roman" w:cs="Times New Roman"/>
          <w:sz w:val="24"/>
          <w:szCs w:val="24"/>
        </w:rPr>
        <w:t xml:space="preserve"> (</w:t>
      </w:r>
      <w:r w:rsidR="00D6354D">
        <w:rPr>
          <w:rFonts w:ascii="Times New Roman" w:eastAsia="Times New Roman" w:hAnsi="Times New Roman" w:cs="Times New Roman"/>
          <w:sz w:val="24"/>
          <w:szCs w:val="24"/>
        </w:rPr>
        <w:t>Covid</w:t>
      </w:r>
      <w:r w:rsidRPr="009905B2">
        <w:rPr>
          <w:rFonts w:ascii="Times New Roman" w:eastAsia="Times New Roman" w:hAnsi="Times New Roman" w:cs="Times New Roman"/>
          <w:sz w:val="24"/>
          <w:szCs w:val="24"/>
        </w:rPr>
        <w:t>­19) testi yaptırılacak,</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sonuçlar kayıt altına alınarak muhafaza edilecek, test sonucu pozitif çıkan ya da test</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sonucu pozitif biriyle temaslı olması nedeniyle takibe giren, test sonucu pozitif olup</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iyileşen ancak son negatif test sonucundan itibaren 14 günlük takip süresi geçmeyen</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ve kendisi veya birlikte yaşadığı kişinin şüpheli durumda olması nedeniyle test</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yaptırılan personelin test sonucu alınana kadar çalışmasına kesinlikle müsaade</w:t>
      </w:r>
      <w:r w:rsidR="009905B2">
        <w:rPr>
          <w:rFonts w:ascii="Times New Roman" w:eastAsia="Times New Roman" w:hAnsi="Times New Roman" w:cs="Times New Roman"/>
          <w:sz w:val="24"/>
          <w:szCs w:val="24"/>
        </w:rPr>
        <w:t xml:space="preserve"> </w:t>
      </w:r>
      <w:r w:rsidRPr="009905B2">
        <w:rPr>
          <w:rFonts w:ascii="Times New Roman" w:eastAsia="Times New Roman" w:hAnsi="Times New Roman" w:cs="Times New Roman"/>
          <w:sz w:val="24"/>
          <w:szCs w:val="24"/>
        </w:rPr>
        <w:t>edilmeyecektir.</w:t>
      </w:r>
      <w:r w:rsidRPr="009905B2">
        <w:rPr>
          <w:rFonts w:ascii="Times New Roman" w:eastAsia="Times New Roman" w:hAnsi="Times New Roman" w:cs="Times New Roman"/>
          <w:sz w:val="24"/>
          <w:szCs w:val="24"/>
        </w:rPr>
        <w:cr/>
      </w:r>
    </w:p>
    <w:p w14:paraId="668C03D4" w14:textId="680A768A" w:rsidR="002339D2" w:rsidRDefault="002339D2" w:rsidP="002339D2">
      <w:pPr>
        <w:pStyle w:val="ListeParagraf"/>
        <w:numPr>
          <w:ilvl w:val="0"/>
          <w:numId w:val="2"/>
        </w:numPr>
        <w:pBdr>
          <w:top w:val="nil"/>
          <w:left w:val="nil"/>
          <w:bottom w:val="nil"/>
          <w:right w:val="nil"/>
          <w:between w:val="nil"/>
        </w:pBdr>
        <w:shd w:val="clear" w:color="auto" w:fill="FFFFFF"/>
        <w:tabs>
          <w:tab w:val="left" w:pos="9072"/>
        </w:tabs>
        <w:spacing w:after="0"/>
        <w:ind w:right="-1"/>
        <w:jc w:val="both"/>
        <w:rPr>
          <w:rFonts w:ascii="Times New Roman" w:eastAsia="Times New Roman" w:hAnsi="Times New Roman" w:cs="Times New Roman"/>
          <w:sz w:val="24"/>
          <w:szCs w:val="24"/>
        </w:rPr>
      </w:pPr>
      <w:r w:rsidRPr="002339D2">
        <w:rPr>
          <w:rFonts w:ascii="Times New Roman" w:eastAsia="Times New Roman" w:hAnsi="Times New Roman" w:cs="Times New Roman"/>
          <w:sz w:val="24"/>
          <w:szCs w:val="24"/>
        </w:rPr>
        <w:t>Usulüne göre alınan, ilan ve tebliğ edilen bu kararların uygulanmasında ihmal ve kusuru görülenlerin eylemleri başka bir suç oluşturmuyorsa TCK’nın ilgili maddeleri gereğince cezalandırılmasına,</w:t>
      </w:r>
    </w:p>
    <w:p w14:paraId="74726824" w14:textId="77777777" w:rsidR="00825E69" w:rsidRPr="002339D2" w:rsidRDefault="00825E69" w:rsidP="00825E69">
      <w:pPr>
        <w:pStyle w:val="ListeParagraf"/>
        <w:pBdr>
          <w:top w:val="nil"/>
          <w:left w:val="nil"/>
          <w:bottom w:val="nil"/>
          <w:right w:val="nil"/>
          <w:between w:val="nil"/>
        </w:pBdr>
        <w:shd w:val="clear" w:color="auto" w:fill="FFFFFF"/>
        <w:tabs>
          <w:tab w:val="left" w:pos="9072"/>
        </w:tabs>
        <w:spacing w:after="0"/>
        <w:ind w:left="1068" w:right="-1"/>
        <w:jc w:val="both"/>
        <w:rPr>
          <w:rFonts w:ascii="Times New Roman" w:eastAsia="Times New Roman" w:hAnsi="Times New Roman" w:cs="Times New Roman"/>
          <w:sz w:val="24"/>
          <w:szCs w:val="24"/>
        </w:rPr>
      </w:pPr>
    </w:p>
    <w:p w14:paraId="0000001E" w14:textId="68837F64" w:rsidR="0063222D" w:rsidRPr="007F3013" w:rsidRDefault="00D40BEB" w:rsidP="008129B5">
      <w:pPr>
        <w:pStyle w:val="ListeParagraf"/>
        <w:numPr>
          <w:ilvl w:val="0"/>
          <w:numId w:val="2"/>
        </w:numPr>
        <w:pBdr>
          <w:top w:val="nil"/>
          <w:left w:val="nil"/>
          <w:bottom w:val="nil"/>
          <w:right w:val="nil"/>
          <w:between w:val="nil"/>
        </w:pBdr>
        <w:shd w:val="clear" w:color="auto" w:fill="FFFFFF"/>
        <w:tabs>
          <w:tab w:val="left" w:pos="9072"/>
        </w:tabs>
        <w:spacing w:after="0"/>
        <w:ind w:right="-1"/>
        <w:jc w:val="both"/>
        <w:rPr>
          <w:rFonts w:ascii="Times New Roman" w:eastAsia="Times New Roman" w:hAnsi="Times New Roman" w:cs="Times New Roman"/>
          <w:sz w:val="24"/>
          <w:szCs w:val="24"/>
        </w:rPr>
      </w:pPr>
      <w:r w:rsidRPr="007F3013">
        <w:rPr>
          <w:rFonts w:ascii="Times New Roman" w:eastAsia="Times New Roman" w:hAnsi="Times New Roman" w:cs="Times New Roman"/>
          <w:sz w:val="24"/>
          <w:szCs w:val="24"/>
        </w:rPr>
        <w:t xml:space="preserve">Alınan bu kararların İl Sağlık Müdürlüğü tarafından takip edilmesine </w:t>
      </w:r>
      <w:r w:rsidR="00AB7E90" w:rsidRPr="007F3013">
        <w:rPr>
          <w:rFonts w:ascii="Times New Roman" w:eastAsia="Times New Roman" w:hAnsi="Times New Roman" w:cs="Times New Roman"/>
          <w:sz w:val="24"/>
          <w:szCs w:val="24"/>
        </w:rPr>
        <w:t xml:space="preserve">oy birliği ile </w:t>
      </w:r>
      <w:r w:rsidRPr="007F3013">
        <w:rPr>
          <w:rFonts w:ascii="Times New Roman" w:eastAsia="Times New Roman" w:hAnsi="Times New Roman" w:cs="Times New Roman"/>
          <w:sz w:val="24"/>
          <w:szCs w:val="24"/>
        </w:rPr>
        <w:t>karar verilmiştir.</w:t>
      </w:r>
    </w:p>
    <w:p w14:paraId="19DA2BEF" w14:textId="77777777" w:rsidR="00DF0B5D" w:rsidRPr="007F3013" w:rsidRDefault="00DF0B5D" w:rsidP="00DF0B5D">
      <w:pPr>
        <w:pStyle w:val="ListeParagraf"/>
        <w:rPr>
          <w:rFonts w:ascii="Times New Roman" w:eastAsia="Times New Roman" w:hAnsi="Times New Roman" w:cs="Times New Roman"/>
          <w:sz w:val="24"/>
          <w:szCs w:val="24"/>
        </w:rPr>
      </w:pPr>
    </w:p>
    <w:p w14:paraId="09EB103A" w14:textId="4E9E2879" w:rsidR="00DF0B5D" w:rsidRPr="007F3013" w:rsidRDefault="00DF0B5D" w:rsidP="00DF0B5D">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sectPr w:rsidR="00DF0B5D" w:rsidRPr="007F3013" w:rsidSect="00F66280">
      <w:pgSz w:w="11906" w:h="16838"/>
      <w:pgMar w:top="1417" w:right="1416" w:bottom="1276"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0"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1"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12"/>
  </w:num>
  <w:num w:numId="5">
    <w:abstractNumId w:val="1"/>
  </w:num>
  <w:num w:numId="6">
    <w:abstractNumId w:val="10"/>
  </w:num>
  <w:num w:numId="7">
    <w:abstractNumId w:val="9"/>
  </w:num>
  <w:num w:numId="8">
    <w:abstractNumId w:val="11"/>
  </w:num>
  <w:num w:numId="9">
    <w:abstractNumId w:val="6"/>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7"/>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15705"/>
    <w:rsid w:val="0001727B"/>
    <w:rsid w:val="00056B60"/>
    <w:rsid w:val="00080FD8"/>
    <w:rsid w:val="000B5941"/>
    <w:rsid w:val="000B6C62"/>
    <w:rsid w:val="000D28A1"/>
    <w:rsid w:val="001214F5"/>
    <w:rsid w:val="00121E48"/>
    <w:rsid w:val="00136423"/>
    <w:rsid w:val="00151335"/>
    <w:rsid w:val="00155AE7"/>
    <w:rsid w:val="00167819"/>
    <w:rsid w:val="00177701"/>
    <w:rsid w:val="001F6B4C"/>
    <w:rsid w:val="002339D2"/>
    <w:rsid w:val="00256502"/>
    <w:rsid w:val="00267348"/>
    <w:rsid w:val="0028286F"/>
    <w:rsid w:val="002A601B"/>
    <w:rsid w:val="002B2CA1"/>
    <w:rsid w:val="002B5CC5"/>
    <w:rsid w:val="002B6287"/>
    <w:rsid w:val="00314744"/>
    <w:rsid w:val="00325CA4"/>
    <w:rsid w:val="00341D23"/>
    <w:rsid w:val="00347ED5"/>
    <w:rsid w:val="003515D6"/>
    <w:rsid w:val="00354B35"/>
    <w:rsid w:val="003652BB"/>
    <w:rsid w:val="00366B4D"/>
    <w:rsid w:val="00377E28"/>
    <w:rsid w:val="003A36BE"/>
    <w:rsid w:val="003C2616"/>
    <w:rsid w:val="003F0C21"/>
    <w:rsid w:val="00422E7D"/>
    <w:rsid w:val="004457B1"/>
    <w:rsid w:val="004734E4"/>
    <w:rsid w:val="004A3EA0"/>
    <w:rsid w:val="004B6407"/>
    <w:rsid w:val="004C2F98"/>
    <w:rsid w:val="004D3998"/>
    <w:rsid w:val="00514176"/>
    <w:rsid w:val="005752F3"/>
    <w:rsid w:val="0057696A"/>
    <w:rsid w:val="00585EBC"/>
    <w:rsid w:val="00596BCD"/>
    <w:rsid w:val="00597B59"/>
    <w:rsid w:val="005A7639"/>
    <w:rsid w:val="005B2B90"/>
    <w:rsid w:val="005C51AD"/>
    <w:rsid w:val="005D4114"/>
    <w:rsid w:val="005F68CE"/>
    <w:rsid w:val="00600809"/>
    <w:rsid w:val="006031DA"/>
    <w:rsid w:val="006131A0"/>
    <w:rsid w:val="006175DC"/>
    <w:rsid w:val="0063222D"/>
    <w:rsid w:val="00657913"/>
    <w:rsid w:val="006940C9"/>
    <w:rsid w:val="006A7094"/>
    <w:rsid w:val="006A7624"/>
    <w:rsid w:val="006A7B94"/>
    <w:rsid w:val="006B3190"/>
    <w:rsid w:val="006B7E40"/>
    <w:rsid w:val="006C3825"/>
    <w:rsid w:val="006C38BF"/>
    <w:rsid w:val="006C6EB2"/>
    <w:rsid w:val="006D0F3C"/>
    <w:rsid w:val="006D14B1"/>
    <w:rsid w:val="006E77DA"/>
    <w:rsid w:val="00735024"/>
    <w:rsid w:val="00764061"/>
    <w:rsid w:val="00793AB5"/>
    <w:rsid w:val="00795FD1"/>
    <w:rsid w:val="007C2C44"/>
    <w:rsid w:val="007F2FE1"/>
    <w:rsid w:val="007F3013"/>
    <w:rsid w:val="007F4B6A"/>
    <w:rsid w:val="007F793E"/>
    <w:rsid w:val="00800B57"/>
    <w:rsid w:val="008066B7"/>
    <w:rsid w:val="00812934"/>
    <w:rsid w:val="008129B5"/>
    <w:rsid w:val="00825E69"/>
    <w:rsid w:val="00831161"/>
    <w:rsid w:val="00852B84"/>
    <w:rsid w:val="00865569"/>
    <w:rsid w:val="00873FDE"/>
    <w:rsid w:val="00881047"/>
    <w:rsid w:val="008963E1"/>
    <w:rsid w:val="008A7786"/>
    <w:rsid w:val="008E3A3E"/>
    <w:rsid w:val="008E49DC"/>
    <w:rsid w:val="009108CC"/>
    <w:rsid w:val="00916EF9"/>
    <w:rsid w:val="0095259E"/>
    <w:rsid w:val="009564C6"/>
    <w:rsid w:val="009658CC"/>
    <w:rsid w:val="00972E57"/>
    <w:rsid w:val="009741F8"/>
    <w:rsid w:val="009754EF"/>
    <w:rsid w:val="009905B2"/>
    <w:rsid w:val="00990A75"/>
    <w:rsid w:val="00990E6B"/>
    <w:rsid w:val="00993948"/>
    <w:rsid w:val="00A13A16"/>
    <w:rsid w:val="00A22E76"/>
    <w:rsid w:val="00A2503D"/>
    <w:rsid w:val="00A25DE2"/>
    <w:rsid w:val="00A62101"/>
    <w:rsid w:val="00AA2CCE"/>
    <w:rsid w:val="00AB7E90"/>
    <w:rsid w:val="00AC45FD"/>
    <w:rsid w:val="00AE1C31"/>
    <w:rsid w:val="00AE23AD"/>
    <w:rsid w:val="00AF0D87"/>
    <w:rsid w:val="00AF0F9A"/>
    <w:rsid w:val="00B559B1"/>
    <w:rsid w:val="00B633B0"/>
    <w:rsid w:val="00BC2968"/>
    <w:rsid w:val="00BD50F6"/>
    <w:rsid w:val="00BE2A2C"/>
    <w:rsid w:val="00C14316"/>
    <w:rsid w:val="00C34B35"/>
    <w:rsid w:val="00C453AF"/>
    <w:rsid w:val="00CA2FAE"/>
    <w:rsid w:val="00CB1E33"/>
    <w:rsid w:val="00CC3AA6"/>
    <w:rsid w:val="00CD0396"/>
    <w:rsid w:val="00D009C4"/>
    <w:rsid w:val="00D3504C"/>
    <w:rsid w:val="00D36BF5"/>
    <w:rsid w:val="00D40BEB"/>
    <w:rsid w:val="00D53D49"/>
    <w:rsid w:val="00D6354D"/>
    <w:rsid w:val="00D666FF"/>
    <w:rsid w:val="00D86C89"/>
    <w:rsid w:val="00D951D6"/>
    <w:rsid w:val="00DA7E23"/>
    <w:rsid w:val="00DB1AE4"/>
    <w:rsid w:val="00DC33D9"/>
    <w:rsid w:val="00DD0109"/>
    <w:rsid w:val="00DE4A96"/>
    <w:rsid w:val="00DF0B5D"/>
    <w:rsid w:val="00E16611"/>
    <w:rsid w:val="00E43573"/>
    <w:rsid w:val="00E62163"/>
    <w:rsid w:val="00E67D8F"/>
    <w:rsid w:val="00E764CF"/>
    <w:rsid w:val="00E801ED"/>
    <w:rsid w:val="00EA2B83"/>
    <w:rsid w:val="00EB1F9F"/>
    <w:rsid w:val="00EC23EC"/>
    <w:rsid w:val="00EC3670"/>
    <w:rsid w:val="00ED3C2D"/>
    <w:rsid w:val="00F22435"/>
    <w:rsid w:val="00F30887"/>
    <w:rsid w:val="00F66280"/>
    <w:rsid w:val="00F95467"/>
    <w:rsid w:val="00FD7A7F"/>
    <w:rsid w:val="00FF2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8834</Characters>
  <Application>Microsoft Office Word</Application>
  <DocSecurity>4</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2021-09-02T06:34:00Z</dcterms:created>
  <dcterms:modified xsi:type="dcterms:W3CDTF">2021-09-02T06:34:00Z</dcterms:modified>
</cp:coreProperties>
</file>